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E9C8CE" w14:textId="67FC3C33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0" w:name="_Hlk169115775"/>
      <w:r w:rsidRPr="00285C03">
        <w:rPr>
          <w:rFonts w:asciiTheme="majorHAnsi" w:hAnsiTheme="majorHAnsi" w:cstheme="majorHAnsi"/>
          <w:b/>
          <w:bCs/>
          <w:sz w:val="24"/>
          <w:szCs w:val="24"/>
        </w:rPr>
        <w:t>ФЕДЕРАЛЬНОЕ ГОСУДАРСТВЕННОЕ АВТОНОМНОЕ</w:t>
      </w:r>
    </w:p>
    <w:p w14:paraId="06C9695F" w14:textId="77777777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85C03">
        <w:rPr>
          <w:rFonts w:asciiTheme="majorHAnsi" w:hAnsiTheme="majorHAnsi" w:cstheme="majorHAnsi"/>
          <w:b/>
          <w:bCs/>
          <w:sz w:val="24"/>
          <w:szCs w:val="24"/>
        </w:rPr>
        <w:t>ОБРАЗОВАТЕЛЬНОЕ УЧРЕЖДЕНИЕ ВЫСШЕГО ОБРАЗОВАНИЯ</w:t>
      </w:r>
    </w:p>
    <w:p w14:paraId="77DC0F84" w14:textId="77777777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85C03">
        <w:rPr>
          <w:rFonts w:asciiTheme="majorHAnsi" w:hAnsiTheme="majorHAnsi" w:cstheme="majorHAnsi"/>
          <w:b/>
          <w:bCs/>
          <w:sz w:val="24"/>
          <w:szCs w:val="24"/>
        </w:rPr>
        <w:t>«НАЦИОНАЛЬНЫЙ ИССЛЕДОВАТЕЛЬСКИЙ УНИВЕРСИТЕТ</w:t>
      </w:r>
    </w:p>
    <w:p w14:paraId="504C2906" w14:textId="77777777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85C03">
        <w:rPr>
          <w:rFonts w:asciiTheme="majorHAnsi" w:hAnsiTheme="majorHAnsi" w:cstheme="majorHAnsi"/>
          <w:b/>
          <w:bCs/>
          <w:sz w:val="24"/>
          <w:szCs w:val="24"/>
        </w:rPr>
        <w:t>«ВЫСШАЯ ШКОЛА ЭКОНОМИКИ»</w:t>
      </w:r>
    </w:p>
    <w:p w14:paraId="14CE9E94" w14:textId="77777777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55A64D9C" w14:textId="77777777" w:rsidR="00285C03" w:rsidRPr="00285C03" w:rsidRDefault="00285C03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85C03">
        <w:rPr>
          <w:rFonts w:asciiTheme="majorHAnsi" w:hAnsiTheme="majorHAnsi" w:cstheme="majorHAnsi"/>
          <w:b/>
          <w:bCs/>
          <w:sz w:val="24"/>
          <w:szCs w:val="24"/>
        </w:rPr>
        <w:t>Московский институт электроники и математики</w:t>
      </w:r>
    </w:p>
    <w:p w14:paraId="7DF946E7" w14:textId="77777777" w:rsidR="00C3361F" w:rsidRPr="00B56723" w:rsidRDefault="00C3361F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8B31B93" w14:textId="77777777" w:rsidR="00C3361F" w:rsidRPr="00285C03" w:rsidRDefault="00C3361F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29BFAA8B" w14:textId="0A4BAD92" w:rsidR="00C3361F" w:rsidRDefault="00F535D9" w:rsidP="00285C03">
      <w:pPr>
        <w:spacing w:line="276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85C03">
        <w:rPr>
          <w:rFonts w:asciiTheme="majorHAnsi" w:hAnsiTheme="majorHAnsi" w:cstheme="majorHAnsi"/>
          <w:b/>
          <w:bCs/>
          <w:sz w:val="24"/>
          <w:szCs w:val="24"/>
        </w:rPr>
        <w:t xml:space="preserve">Руководство пользователя программного обеспечения </w:t>
      </w:r>
      <w:bookmarkStart w:id="1" w:name="_Hlk169113514"/>
      <w:r w:rsidRPr="00285C03">
        <w:rPr>
          <w:rFonts w:asciiTheme="majorHAnsi" w:hAnsiTheme="majorHAnsi" w:cstheme="majorHAnsi"/>
          <w:b/>
          <w:bCs/>
          <w:sz w:val="24"/>
          <w:szCs w:val="24"/>
        </w:rPr>
        <w:t>«</w:t>
      </w:r>
      <w:r w:rsidR="00C3361F" w:rsidRPr="00285C03">
        <w:rPr>
          <w:rFonts w:asciiTheme="majorHAnsi" w:hAnsiTheme="majorHAnsi" w:cstheme="majorHAnsi"/>
          <w:b/>
          <w:bCs/>
          <w:sz w:val="24"/>
          <w:szCs w:val="24"/>
        </w:rPr>
        <w:t>Исследование количественного и национального состава субъектов РФ».</w:t>
      </w:r>
      <w:bookmarkEnd w:id="1"/>
    </w:p>
    <w:p w14:paraId="144E6C9E" w14:textId="22775A95" w:rsidR="002D0492" w:rsidRDefault="002D0492" w:rsidP="002D0492">
      <w:pPr>
        <w:spacing w:line="480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Студентов образовательной программы «Информатика и вычислительная техника».</w:t>
      </w:r>
    </w:p>
    <w:p w14:paraId="57DAC01F" w14:textId="3A00A497" w:rsidR="002D0492" w:rsidRPr="002D0492" w:rsidRDefault="002D0492" w:rsidP="002D0492">
      <w:pPr>
        <w:spacing w:line="480" w:lineRule="auto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Группы БИВ 235</w:t>
      </w:r>
    </w:p>
    <w:p w14:paraId="19C50AF2" w14:textId="08DC3062" w:rsidR="000450E3" w:rsidRDefault="000450E3" w:rsidP="002D0492">
      <w:pPr>
        <w:spacing w:line="276" w:lineRule="auto"/>
        <w:ind w:right="424"/>
        <w:rPr>
          <w:rFonts w:asciiTheme="majorHAnsi" w:hAnsiTheme="majorHAnsi" w:cstheme="majorHAnsi"/>
          <w:sz w:val="24"/>
          <w:szCs w:val="24"/>
        </w:rPr>
      </w:pPr>
    </w:p>
    <w:p w14:paraId="157BEBA2" w14:textId="1A6F1C36" w:rsidR="002D0492" w:rsidRPr="005F4CC8" w:rsidRDefault="002D0492" w:rsidP="00962B1A">
      <w:pPr>
        <w:spacing w:line="276" w:lineRule="auto"/>
        <w:ind w:right="424"/>
        <w:jc w:val="right"/>
        <w:rPr>
          <w:rFonts w:asciiTheme="majorHAnsi" w:hAnsiTheme="majorHAnsi" w:cstheme="majorHAnsi"/>
          <w:b/>
          <w:bCs/>
          <w:sz w:val="24"/>
          <w:szCs w:val="24"/>
        </w:rPr>
      </w:pPr>
      <w:r w:rsidRPr="002D0492">
        <w:rPr>
          <w:rFonts w:asciiTheme="majorHAnsi" w:hAnsiTheme="majorHAnsi" w:cstheme="majorHAnsi"/>
          <w:b/>
          <w:bCs/>
          <w:sz w:val="24"/>
          <w:szCs w:val="24"/>
        </w:rPr>
        <w:t xml:space="preserve">Номер </w:t>
      </w:r>
      <w:r w:rsidR="00962B1A">
        <w:rPr>
          <w:rFonts w:asciiTheme="majorHAnsi" w:hAnsiTheme="majorHAnsi" w:cstheme="majorHAnsi"/>
          <w:b/>
          <w:bCs/>
          <w:sz w:val="24"/>
          <w:szCs w:val="24"/>
        </w:rPr>
        <w:t>бригады</w:t>
      </w:r>
      <w:r w:rsidR="00962B1A" w:rsidRPr="005F4CC8">
        <w:rPr>
          <w:rFonts w:asciiTheme="majorHAnsi" w:hAnsiTheme="majorHAnsi" w:cstheme="majorHAnsi"/>
          <w:b/>
          <w:bCs/>
          <w:sz w:val="24"/>
          <w:szCs w:val="24"/>
        </w:rPr>
        <w:t xml:space="preserve">: </w:t>
      </w:r>
      <w:r w:rsidR="00962B1A" w:rsidRPr="00962B1A">
        <w:rPr>
          <w:rFonts w:asciiTheme="majorHAnsi" w:hAnsiTheme="majorHAnsi" w:cstheme="majorHAnsi"/>
          <w:b/>
          <w:bCs/>
          <w:sz w:val="24"/>
          <w:szCs w:val="24"/>
        </w:rPr>
        <w:t>7</w:t>
      </w:r>
    </w:p>
    <w:p w14:paraId="6ADA20AB" w14:textId="7A7051DE" w:rsidR="000450E3" w:rsidRPr="002D0492" w:rsidRDefault="002D0492" w:rsidP="00285C03">
      <w:pPr>
        <w:spacing w:line="276" w:lineRule="auto"/>
        <w:ind w:right="283"/>
        <w:jc w:val="right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Состав бригады</w:t>
      </w:r>
      <w:r w:rsidRPr="002D0492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538F9B16" w14:textId="529E6B42" w:rsidR="000450E3" w:rsidRDefault="000450E3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Папиной Анжеликой Владимировной</w:t>
      </w:r>
      <w:r w:rsidR="00285C03">
        <w:rPr>
          <w:rFonts w:asciiTheme="majorHAnsi" w:hAnsiTheme="majorHAnsi" w:cstheme="majorHAnsi"/>
          <w:sz w:val="24"/>
          <w:szCs w:val="24"/>
        </w:rPr>
        <w:t>,</w:t>
      </w:r>
    </w:p>
    <w:p w14:paraId="69B301F7" w14:textId="2285B10C" w:rsidR="000450E3" w:rsidRDefault="000450E3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Чапановой Мадиной Руслановной</w:t>
      </w:r>
      <w:r w:rsidR="00285C03">
        <w:rPr>
          <w:rFonts w:asciiTheme="majorHAnsi" w:hAnsiTheme="majorHAnsi" w:cstheme="majorHAnsi"/>
          <w:sz w:val="24"/>
          <w:szCs w:val="24"/>
        </w:rPr>
        <w:t>,</w:t>
      </w:r>
    </w:p>
    <w:p w14:paraId="0F02DA99" w14:textId="45B7087A" w:rsidR="000450E3" w:rsidRDefault="000450E3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Румянцевой Кирой Сергеевной</w:t>
      </w:r>
      <w:r w:rsidR="00285C03">
        <w:rPr>
          <w:rFonts w:asciiTheme="majorHAnsi" w:hAnsiTheme="majorHAnsi" w:cstheme="majorHAnsi"/>
          <w:sz w:val="24"/>
          <w:szCs w:val="24"/>
        </w:rPr>
        <w:t>.</w:t>
      </w:r>
    </w:p>
    <w:p w14:paraId="19CCFF13" w14:textId="1CC6C8A5" w:rsidR="002D0492" w:rsidRPr="005F4CC8" w:rsidRDefault="00962B1A" w:rsidP="00285C03">
      <w:pPr>
        <w:spacing w:line="276" w:lineRule="auto"/>
        <w:ind w:right="283"/>
        <w:jc w:val="right"/>
        <w:rPr>
          <w:rFonts w:asciiTheme="majorHAnsi" w:hAnsiTheme="majorHAnsi" w:cstheme="majorHAnsi"/>
          <w:b/>
          <w:bCs/>
          <w:sz w:val="24"/>
          <w:szCs w:val="24"/>
        </w:rPr>
      </w:pPr>
      <w:r w:rsidRPr="00962B1A">
        <w:rPr>
          <w:rFonts w:asciiTheme="majorHAnsi" w:hAnsiTheme="majorHAnsi" w:cstheme="majorHAnsi"/>
          <w:b/>
          <w:bCs/>
          <w:sz w:val="24"/>
          <w:szCs w:val="24"/>
        </w:rPr>
        <w:t>Контактные данные</w:t>
      </w:r>
      <w:r w:rsidRPr="005F4CC8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29FECA95" w14:textId="643A2A89" w:rsidR="00962B1A" w:rsidRPr="005F4CC8" w:rsidRDefault="00962B1A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  <w:r w:rsidRPr="00962B1A">
        <w:rPr>
          <w:rFonts w:asciiTheme="majorHAnsi" w:hAnsiTheme="majorHAnsi" w:cstheme="majorHAnsi"/>
          <w:sz w:val="24"/>
          <w:szCs w:val="24"/>
          <w:lang w:val="en-US"/>
        </w:rPr>
        <w:t>ksrumiantseva</w:t>
      </w:r>
      <w:r w:rsidRPr="005F4CC8">
        <w:rPr>
          <w:rFonts w:asciiTheme="majorHAnsi" w:hAnsiTheme="majorHAnsi" w:cstheme="majorHAnsi"/>
          <w:sz w:val="24"/>
          <w:szCs w:val="24"/>
        </w:rPr>
        <w:t>@</w:t>
      </w:r>
      <w:r w:rsidRPr="00962B1A">
        <w:rPr>
          <w:rFonts w:asciiTheme="majorHAnsi" w:hAnsiTheme="majorHAnsi" w:cstheme="majorHAnsi"/>
          <w:sz w:val="24"/>
          <w:szCs w:val="24"/>
          <w:lang w:val="en-US"/>
        </w:rPr>
        <w:t>edu</w:t>
      </w:r>
      <w:r w:rsidRPr="005F4CC8">
        <w:rPr>
          <w:rFonts w:asciiTheme="majorHAnsi" w:hAnsiTheme="majorHAnsi" w:cstheme="majorHAnsi"/>
          <w:sz w:val="24"/>
          <w:szCs w:val="24"/>
        </w:rPr>
        <w:t>.</w:t>
      </w:r>
      <w:r w:rsidRPr="00962B1A">
        <w:rPr>
          <w:rFonts w:asciiTheme="majorHAnsi" w:hAnsiTheme="majorHAnsi" w:cstheme="majorHAnsi"/>
          <w:sz w:val="24"/>
          <w:szCs w:val="24"/>
          <w:lang w:val="en-US"/>
        </w:rPr>
        <w:t>hse</w:t>
      </w:r>
      <w:r w:rsidRPr="005F4CC8">
        <w:rPr>
          <w:rFonts w:asciiTheme="majorHAnsi" w:hAnsiTheme="majorHAnsi" w:cstheme="majorHAnsi"/>
          <w:sz w:val="24"/>
          <w:szCs w:val="24"/>
        </w:rPr>
        <w:t>.</w:t>
      </w:r>
      <w:r w:rsidRPr="00962B1A">
        <w:rPr>
          <w:rFonts w:asciiTheme="majorHAnsi" w:hAnsiTheme="majorHAnsi" w:cstheme="majorHAnsi"/>
          <w:sz w:val="24"/>
          <w:szCs w:val="24"/>
          <w:lang w:val="en-US"/>
        </w:rPr>
        <w:t>ru</w:t>
      </w:r>
    </w:p>
    <w:p w14:paraId="07013D15" w14:textId="67B3355A" w:rsidR="00962B1A" w:rsidRPr="005F4CC8" w:rsidRDefault="00962B1A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  <w:r w:rsidRPr="005F4CC8">
        <w:rPr>
          <w:rFonts w:asciiTheme="majorHAnsi" w:hAnsiTheme="majorHAnsi" w:cstheme="majorHAnsi"/>
          <w:sz w:val="24"/>
          <w:szCs w:val="24"/>
        </w:rPr>
        <w:t>89875366451</w:t>
      </w:r>
    </w:p>
    <w:bookmarkEnd w:id="0"/>
    <w:p w14:paraId="19339440" w14:textId="77777777" w:rsidR="002D0492" w:rsidRPr="000450E3" w:rsidRDefault="002D0492" w:rsidP="00285C03">
      <w:pPr>
        <w:spacing w:line="276" w:lineRule="auto"/>
        <w:ind w:right="283"/>
        <w:jc w:val="right"/>
        <w:rPr>
          <w:rFonts w:asciiTheme="majorHAnsi" w:hAnsiTheme="majorHAnsi" w:cstheme="majorHAnsi"/>
          <w:sz w:val="24"/>
          <w:szCs w:val="24"/>
        </w:rPr>
      </w:pPr>
    </w:p>
    <w:p w14:paraId="0F1D77BE" w14:textId="77777777" w:rsidR="00C3361F" w:rsidRPr="00B56723" w:rsidRDefault="00C3361F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7303C2A0" w14:textId="77777777" w:rsidR="00C3361F" w:rsidRPr="00B56723" w:rsidRDefault="00C3361F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br w:type="page"/>
      </w:r>
    </w:p>
    <w:sdt>
      <w:sdtPr>
        <w:id w:val="-54368698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8146C12" w14:textId="34C11EEB" w:rsidR="00ED034B" w:rsidRDefault="00ED034B">
          <w:pPr>
            <w:pStyle w:val="a7"/>
          </w:pPr>
          <w:r>
            <w:t>Оглавление</w:t>
          </w:r>
        </w:p>
        <w:p w14:paraId="2E494C6C" w14:textId="1B61121D" w:rsidR="00ED034B" w:rsidRDefault="00ED034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129752" w:history="1">
            <w:r w:rsidRPr="0091796A">
              <w:rPr>
                <w:rStyle w:val="ae"/>
                <w:b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_Toc169129752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59C28" w14:textId="4D0114EB" w:rsidR="00ED034B" w:rsidRPr="00ED034B" w:rsidRDefault="00ED034B" w:rsidP="00ED034B">
          <w:pPr>
            <w:pStyle w:val="31"/>
            <w:tabs>
              <w:tab w:val="right" w:leader="dot" w:pos="9345"/>
            </w:tabs>
            <w:rPr>
              <w:b/>
              <w:noProof/>
              <w:color w:val="0563C1" w:themeColor="hyperlink"/>
              <w:u w:val="single"/>
            </w:rPr>
          </w:pPr>
          <w:hyperlink w:anchor="_Toc169129753" w:history="1">
            <w:r w:rsidRPr="0091796A">
              <w:rPr>
                <w:rStyle w:val="ae"/>
                <w:b/>
                <w:noProof/>
              </w:rPr>
              <w:t>Подготовка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_Toc169129753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48AF6" w14:textId="4E3D069F" w:rsidR="00ED034B" w:rsidRDefault="00ED034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9129754" w:history="1">
            <w:r w:rsidRPr="0091796A">
              <w:rPr>
                <w:rStyle w:val="ae"/>
                <w:b/>
                <w:noProof/>
              </w:rPr>
              <w:t>Работа с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_Toc169129754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3F6CE" w14:textId="151ECA7F" w:rsidR="00ED034B" w:rsidRDefault="00ED034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9129755" w:history="1">
            <w:r w:rsidRPr="0091796A">
              <w:rPr>
                <w:rStyle w:val="ae"/>
                <w:b/>
                <w:noProof/>
              </w:rPr>
              <w:t>Требования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_Toc169129755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9F3F" w14:textId="594B31C4" w:rsidR="00ED034B" w:rsidRDefault="00ED034B">
          <w:r>
            <w:rPr>
              <w:b/>
              <w:bCs/>
            </w:rPr>
            <w:fldChar w:fldCharType="end"/>
          </w:r>
        </w:p>
      </w:sdtContent>
    </w:sdt>
    <w:p w14:paraId="7B6F1B18" w14:textId="2FF2C3A4" w:rsidR="004F5B1A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26115DC8" w14:textId="74F30D8B" w:rsidR="00ED034B" w:rsidRDefault="00ED034B" w:rsidP="00ED034B">
      <w:pPr>
        <w:pStyle w:val="a7"/>
      </w:pPr>
      <w:bookmarkStart w:id="2" w:name="_GoBack"/>
      <w:bookmarkEnd w:id="2"/>
    </w:p>
    <w:p w14:paraId="1043C974" w14:textId="1B1F6F60" w:rsidR="00F535D9" w:rsidRPr="00ED034B" w:rsidRDefault="004F5B1A" w:rsidP="00ED034B">
      <w:pPr>
        <w:spacing w:line="276" w:lineRule="auto"/>
        <w:rPr>
          <w:rStyle w:val="ad"/>
        </w:rPr>
      </w:pPr>
      <w:r w:rsidRPr="00B56723">
        <w:rPr>
          <w:rFonts w:asciiTheme="majorHAnsi" w:hAnsiTheme="majorHAnsi" w:cstheme="majorHAnsi"/>
          <w:sz w:val="24"/>
          <w:szCs w:val="24"/>
        </w:rPr>
        <w:br w:type="page"/>
      </w:r>
      <w:bookmarkStart w:id="3" w:name="_Toc169129555"/>
      <w:r w:rsidR="00F535D9" w:rsidRPr="00ED034B">
        <w:rPr>
          <w:rStyle w:val="ad"/>
        </w:rPr>
        <w:lastRenderedPageBreak/>
        <w:t>Введение</w:t>
      </w:r>
      <w:bookmarkEnd w:id="3"/>
    </w:p>
    <w:p w14:paraId="074198D7" w14:textId="0792E086" w:rsidR="00C3361F" w:rsidRDefault="00C3361F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Настоящее руководство пользователя распространяется на программное обеспечение (далее ПО) </w:t>
      </w:r>
      <w:bookmarkStart w:id="4" w:name="_Hlk169105654"/>
      <w:r w:rsidRPr="00B56723">
        <w:rPr>
          <w:rFonts w:asciiTheme="majorHAnsi" w:hAnsiTheme="majorHAnsi" w:cstheme="majorHAnsi"/>
          <w:sz w:val="24"/>
          <w:szCs w:val="24"/>
        </w:rPr>
        <w:t>«Исследование количественного и национального состава субъектов РФ» версии 1.0.</w:t>
      </w:r>
      <w:bookmarkEnd w:id="4"/>
      <w:r w:rsidRPr="00B56723">
        <w:rPr>
          <w:rFonts w:asciiTheme="majorHAnsi" w:hAnsiTheme="majorHAnsi" w:cstheme="majorHAnsi"/>
          <w:sz w:val="24"/>
          <w:szCs w:val="24"/>
        </w:rPr>
        <w:t xml:space="preserve"> Данное руководство пользователя содержит технические характеристики, описание программного обеспечения, описание процесса взаимодействия пользователя с ПО и указания для корректной и безопасной эксплуатации.</w:t>
      </w:r>
    </w:p>
    <w:p w14:paraId="28BC2FF3" w14:textId="77777777" w:rsidR="00BE2A15" w:rsidRPr="00B56723" w:rsidRDefault="00BE2A1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3997E3A0" w14:textId="057DD977" w:rsidR="00F535D9" w:rsidRPr="00ED034B" w:rsidRDefault="00F535D9" w:rsidP="00ED034B">
      <w:pPr>
        <w:pStyle w:val="3"/>
        <w:rPr>
          <w:b/>
          <w:color w:val="auto"/>
        </w:rPr>
      </w:pPr>
      <w:bookmarkStart w:id="5" w:name="_Toc169129556"/>
      <w:bookmarkStart w:id="6" w:name="_Toc169129752"/>
      <w:r w:rsidRPr="00ED034B">
        <w:rPr>
          <w:b/>
          <w:color w:val="auto"/>
        </w:rPr>
        <w:t>Назначение</w:t>
      </w:r>
      <w:bookmarkEnd w:id="5"/>
      <w:bookmarkEnd w:id="6"/>
    </w:p>
    <w:p w14:paraId="480C637A" w14:textId="5359B6FE" w:rsidR="00F535D9" w:rsidRPr="00B56723" w:rsidRDefault="00F73A0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Программное обеспечение «Исследование количественного и национального состава субъектов РФ» версии 1.0. предназначено для анализа количественного и национального состава субъектов Российской Федерации. </w:t>
      </w:r>
    </w:p>
    <w:p w14:paraId="28975FB4" w14:textId="4E283626" w:rsidR="00F535D9" w:rsidRDefault="00F73A0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Программное обеспечение представляет собой Desktop приложение, состоящее из графической части (пользовательский интерфейс) и программной части (логика приложения и данные). В программную часть входят функции обработки данных, составления отчетов и графиков, базированных на них. Отчеты и графики формируются в графическом формате. </w:t>
      </w:r>
    </w:p>
    <w:p w14:paraId="77B2206D" w14:textId="77777777" w:rsidR="00BE2A15" w:rsidRPr="00B56723" w:rsidRDefault="00BE2A1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2F00633" w14:textId="4DF10059" w:rsidR="00F535D9" w:rsidRPr="00ED034B" w:rsidRDefault="00F535D9" w:rsidP="00ED034B">
      <w:pPr>
        <w:pStyle w:val="3"/>
        <w:rPr>
          <w:b/>
          <w:color w:val="auto"/>
        </w:rPr>
      </w:pPr>
      <w:bookmarkStart w:id="7" w:name="_Toc169129557"/>
      <w:bookmarkStart w:id="8" w:name="_Toc169129753"/>
      <w:r w:rsidRPr="00ED034B">
        <w:rPr>
          <w:b/>
          <w:color w:val="auto"/>
        </w:rPr>
        <w:t>Подготовка к работе</w:t>
      </w:r>
      <w:bookmarkEnd w:id="7"/>
      <w:bookmarkEnd w:id="8"/>
    </w:p>
    <w:p w14:paraId="00C1E957" w14:textId="56884AC1" w:rsidR="00F535D9" w:rsidRDefault="006353F1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Для установки и успешной работы с программным обеспечением «Исследование количественного и национального состава субъектов РФ» версии 1.0. понадобится компьютер с обновлениями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Windows</w:t>
      </w:r>
      <w:r w:rsidRPr="00B56723">
        <w:rPr>
          <w:rFonts w:asciiTheme="majorHAnsi" w:hAnsiTheme="majorHAnsi" w:cstheme="majorHAnsi"/>
          <w:sz w:val="24"/>
          <w:szCs w:val="24"/>
        </w:rPr>
        <w:t xml:space="preserve"> 10 \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Windows</w:t>
      </w:r>
      <w:r w:rsidRPr="00B56723">
        <w:rPr>
          <w:rFonts w:asciiTheme="majorHAnsi" w:hAnsiTheme="majorHAnsi" w:cstheme="majorHAnsi"/>
          <w:sz w:val="24"/>
          <w:szCs w:val="24"/>
        </w:rPr>
        <w:t xml:space="preserve"> 11. </w:t>
      </w:r>
    </w:p>
    <w:p w14:paraId="45A8A0E9" w14:textId="778C2633" w:rsidR="00BE2A15" w:rsidRDefault="00BE2A1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6A271E8" w14:textId="2D7EDD98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7707D453" w14:textId="6A134C2F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015E94C6" w14:textId="11603E3A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343FFD34" w14:textId="239A1248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8BC2BD2" w14:textId="2A09CCDF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50548B9" w14:textId="698CE40C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D1592A0" w14:textId="2CB8ED7F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4D7BF61B" w14:textId="2F8B81D4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6007916" w14:textId="19CA6D59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05D1BDA3" w14:textId="0BCC3BDC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35212C3B" w14:textId="27512D8E" w:rsidR="00ED034B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704D6657" w14:textId="77777777" w:rsidR="00ED034B" w:rsidRPr="00B56723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E018E32" w14:textId="64B6121B" w:rsidR="00F535D9" w:rsidRPr="00ED034B" w:rsidRDefault="00F535D9" w:rsidP="00ED034B">
      <w:pPr>
        <w:pStyle w:val="3"/>
        <w:rPr>
          <w:b/>
          <w:color w:val="auto"/>
        </w:rPr>
      </w:pPr>
      <w:bookmarkStart w:id="9" w:name="_Toc169129558"/>
      <w:bookmarkStart w:id="10" w:name="_Toc169129754"/>
      <w:r w:rsidRPr="00ED034B">
        <w:rPr>
          <w:b/>
          <w:color w:val="auto"/>
        </w:rPr>
        <w:lastRenderedPageBreak/>
        <w:t>Работа с ПО</w:t>
      </w:r>
      <w:bookmarkEnd w:id="9"/>
      <w:bookmarkEnd w:id="10"/>
    </w:p>
    <w:p w14:paraId="0FBCEE98" w14:textId="038793CE" w:rsidR="00F535D9" w:rsidRPr="00ED034B" w:rsidRDefault="006353F1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Установка ПО</w:t>
      </w:r>
    </w:p>
    <w:p w14:paraId="364DAB95" w14:textId="2070ADBB" w:rsidR="006353F1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Для установки ПО необходимо скачать установщик в формате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exe</w:t>
      </w:r>
      <w:r w:rsidRPr="00B56723">
        <w:rPr>
          <w:rFonts w:asciiTheme="majorHAnsi" w:hAnsiTheme="majorHAnsi" w:cstheme="majorHAnsi"/>
          <w:sz w:val="24"/>
          <w:szCs w:val="24"/>
        </w:rPr>
        <w:t xml:space="preserve"> и запустить мастер установки. После успешной установки программы для начала работы необходимо открыть приложение.</w:t>
      </w:r>
    </w:p>
    <w:p w14:paraId="1DC5B062" w14:textId="77777777" w:rsidR="00BE2A15" w:rsidRPr="00B56723" w:rsidRDefault="00BE2A1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16D7F95" w14:textId="30291F21" w:rsidR="00F535D9" w:rsidRPr="00ED034B" w:rsidRDefault="00F535D9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Главная страница</w:t>
      </w:r>
    </w:p>
    <w:p w14:paraId="750FCED2" w14:textId="1017FF39" w:rsidR="00703D45" w:rsidRPr="00B56723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 После успешного запуска программы, перед вами открывается главная страница приложения. (см. Рис. 1) Она содержит 2 основных функции:</w:t>
      </w:r>
    </w:p>
    <w:p w14:paraId="29E96974" w14:textId="2A4E78E7" w:rsidR="00703D45" w:rsidRPr="00B56723" w:rsidRDefault="00703D45" w:rsidP="00B56723">
      <w:pPr>
        <w:pStyle w:val="a8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Построение графиков по собранным данным</w:t>
      </w:r>
    </w:p>
    <w:p w14:paraId="223CE4FF" w14:textId="111B2FE6" w:rsidR="00703D45" w:rsidRPr="00B56723" w:rsidRDefault="00703D45" w:rsidP="00B56723">
      <w:pPr>
        <w:pStyle w:val="a8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Составление отчетов по собранным данным</w:t>
      </w:r>
    </w:p>
    <w:p w14:paraId="5B09449F" w14:textId="0D9A7F33" w:rsidR="00703D45" w:rsidRPr="00B56723" w:rsidRDefault="00703D45" w:rsidP="00B56723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7B0E8F88" w14:textId="03A6EFD6" w:rsidR="00703D45" w:rsidRPr="00B56723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inline distT="0" distB="0" distL="0" distR="0" wp14:anchorId="71B46A6D" wp14:editId="733D902C">
            <wp:extent cx="5060315" cy="284734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B9077" w14:textId="4F7F1C22" w:rsidR="00703D45" w:rsidRPr="00B56723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1.</w:t>
      </w:r>
    </w:p>
    <w:p w14:paraId="76D00E3A" w14:textId="798EBB38" w:rsidR="00703D45" w:rsidRPr="00B56723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При выборе той или иной опции вы будете перемещены в соответствующее контекстное меню. </w:t>
      </w:r>
    </w:p>
    <w:p w14:paraId="0081CF09" w14:textId="77777777" w:rsidR="00F535D9" w:rsidRPr="00B56723" w:rsidRDefault="00F535D9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BCE3A2C" w14:textId="0EF030FD" w:rsidR="00F535D9" w:rsidRPr="00ED034B" w:rsidRDefault="00F535D9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Построение графиков</w:t>
      </w:r>
    </w:p>
    <w:p w14:paraId="1263375B" w14:textId="789FD4D6" w:rsidR="00703D45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AB82BA9" wp14:editId="2FD47DA7">
            <wp:simplePos x="0" y="0"/>
            <wp:positionH relativeFrom="margin">
              <wp:align>left</wp:align>
            </wp:positionH>
            <wp:positionV relativeFrom="paragraph">
              <wp:posOffset>445639</wp:posOffset>
            </wp:positionV>
            <wp:extent cx="5121275" cy="2868930"/>
            <wp:effectExtent l="0" t="0" r="3175" b="762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460" cy="2881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A0C" w:rsidRPr="00B56723">
        <w:rPr>
          <w:rFonts w:asciiTheme="majorHAnsi" w:hAnsiTheme="majorHAnsi" w:cstheme="majorHAnsi"/>
          <w:sz w:val="24"/>
          <w:szCs w:val="24"/>
        </w:rPr>
        <w:t>Для построения графиков необходимо выбрать кноп</w:t>
      </w:r>
      <w:r w:rsidR="00703D45" w:rsidRPr="00B56723">
        <w:rPr>
          <w:rFonts w:asciiTheme="majorHAnsi" w:hAnsiTheme="majorHAnsi" w:cstheme="majorHAnsi"/>
          <w:sz w:val="24"/>
          <w:szCs w:val="24"/>
        </w:rPr>
        <w:t>к</w:t>
      </w:r>
      <w:r w:rsidR="00F73A0C" w:rsidRPr="00B56723">
        <w:rPr>
          <w:rFonts w:asciiTheme="majorHAnsi" w:hAnsiTheme="majorHAnsi" w:cstheme="majorHAnsi"/>
          <w:sz w:val="24"/>
          <w:szCs w:val="24"/>
        </w:rPr>
        <w:t>у «Гра</w:t>
      </w:r>
      <w:r w:rsidR="00703D45" w:rsidRPr="00B56723">
        <w:rPr>
          <w:rFonts w:asciiTheme="majorHAnsi" w:hAnsiTheme="majorHAnsi" w:cstheme="majorHAnsi"/>
          <w:sz w:val="24"/>
          <w:szCs w:val="24"/>
        </w:rPr>
        <w:t>фики» на главной странице приложения. (см. Рис. 2.)</w:t>
      </w:r>
    </w:p>
    <w:p w14:paraId="44C3DA1E" w14:textId="3ABB5BC3" w:rsidR="004F5B1A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2.</w:t>
      </w:r>
    </w:p>
    <w:p w14:paraId="189B366E" w14:textId="03EECC36" w:rsidR="00703D45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После этого перед вами появится контекстное меню по построению графиков. (см. Рис. </w:t>
      </w:r>
      <w:r w:rsidR="004F5B1A" w:rsidRPr="00B56723">
        <w:rPr>
          <w:rFonts w:asciiTheme="majorHAnsi" w:hAnsiTheme="majorHAnsi" w:cstheme="majorHAnsi"/>
          <w:sz w:val="24"/>
          <w:szCs w:val="24"/>
        </w:rPr>
        <w:t>3</w:t>
      </w:r>
      <w:r w:rsidRPr="00B56723">
        <w:rPr>
          <w:rFonts w:asciiTheme="majorHAnsi" w:hAnsiTheme="majorHAnsi" w:cstheme="majorHAnsi"/>
          <w:sz w:val="24"/>
          <w:szCs w:val="24"/>
        </w:rPr>
        <w:t>.)</w:t>
      </w:r>
      <w:r w:rsidR="006353F1" w:rsidRPr="00B56723">
        <w:rPr>
          <w:rFonts w:asciiTheme="majorHAnsi" w:hAnsiTheme="majorHAnsi" w:cstheme="majorHAnsi"/>
          <w:sz w:val="24"/>
          <w:szCs w:val="24"/>
        </w:rPr>
        <w:t xml:space="preserve"> </w:t>
      </w:r>
      <w:r w:rsidRPr="00B56723">
        <w:rPr>
          <w:rFonts w:asciiTheme="majorHAnsi" w:hAnsiTheme="majorHAnsi" w:cstheme="majorHAnsi"/>
          <w:sz w:val="24"/>
          <w:szCs w:val="24"/>
        </w:rPr>
        <w:t xml:space="preserve">Оно содержит несколько разных функций для построения графиков. </w:t>
      </w:r>
    </w:p>
    <w:p w14:paraId="7B1CD628" w14:textId="47A55CCC" w:rsidR="00262D1D" w:rsidRPr="00B56723" w:rsidRDefault="00262D1D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DE5E1EA" wp14:editId="6718A5BF">
            <wp:extent cx="3600450" cy="56673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7C8F" w14:textId="182FD055" w:rsidR="006353F1" w:rsidRPr="00B56723" w:rsidRDefault="006353F1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3.</w:t>
      </w:r>
    </w:p>
    <w:p w14:paraId="7FD5B059" w14:textId="43DB5585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Среди опций можно заметить: построение линейного графика, построение графика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bow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and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whisker</w:t>
      </w:r>
      <w:r w:rsidRPr="00B56723">
        <w:rPr>
          <w:rFonts w:asciiTheme="majorHAnsi" w:hAnsiTheme="majorHAnsi" w:cstheme="majorHAnsi"/>
          <w:sz w:val="24"/>
          <w:szCs w:val="24"/>
        </w:rPr>
        <w:t>, построение круговой диаграммы, построение категорированной гистограммы, построение категорированной гистограммы рассеивания, построение кластеризированной столбчатой диаграммы. Рассмотрим взаимодействие и работу с каждой из функций в отдельности.</w:t>
      </w:r>
    </w:p>
    <w:p w14:paraId="49183689" w14:textId="72610FDE" w:rsidR="00F535D9" w:rsidRPr="00ED034B" w:rsidRDefault="006353F1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Линейный график</w:t>
      </w:r>
    </w:p>
    <w:p w14:paraId="10AA9B28" w14:textId="1EBDBD1D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После выбора кнопки «Линейный график» из контекстного меню, пользователь может заняться построением линейного графика по данным. Для этого будет необходимо указать входные параметры, а именно области для сравнения по количеству населения и году. (См. Рис. 4.)</w:t>
      </w:r>
    </w:p>
    <w:p w14:paraId="700CCF15" w14:textId="77777777" w:rsidR="00683860" w:rsidRPr="00B56723" w:rsidRDefault="00683860" w:rsidP="00B56723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B2104B4" w14:textId="57180A12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6D4413E" wp14:editId="6FAC7BB5">
            <wp:simplePos x="0" y="0"/>
            <wp:positionH relativeFrom="page">
              <wp:posOffset>1001395</wp:posOffset>
            </wp:positionH>
            <wp:positionV relativeFrom="paragraph">
              <wp:posOffset>5080</wp:posOffset>
            </wp:positionV>
            <wp:extent cx="5959475" cy="3091180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723">
        <w:rPr>
          <w:rFonts w:asciiTheme="majorHAnsi" w:hAnsiTheme="majorHAnsi" w:cstheme="majorHAnsi"/>
          <w:sz w:val="24"/>
          <w:szCs w:val="24"/>
        </w:rPr>
        <w:t>Рис. 4.</w:t>
      </w:r>
    </w:p>
    <w:p w14:paraId="76FB4751" w14:textId="5A6B5985" w:rsidR="00F535D9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На Рис. 4. </w:t>
      </w:r>
      <w:r w:rsidR="00531BDC" w:rsidRPr="00B56723">
        <w:rPr>
          <w:rFonts w:asciiTheme="majorHAnsi" w:hAnsiTheme="majorHAnsi" w:cstheme="majorHAnsi"/>
          <w:sz w:val="24"/>
          <w:szCs w:val="24"/>
        </w:rPr>
        <w:t>м</w:t>
      </w:r>
      <w:r w:rsidRPr="00B56723">
        <w:rPr>
          <w:rFonts w:asciiTheme="majorHAnsi" w:hAnsiTheme="majorHAnsi" w:cstheme="majorHAnsi"/>
          <w:sz w:val="24"/>
          <w:szCs w:val="24"/>
        </w:rPr>
        <w:t>ожно наблюдать сравнение Иркутской и Вологодской областей по населению, аналогичным образом можно рассмотреть любой другой субъект населения Российской Федерации.</w:t>
      </w:r>
    </w:p>
    <w:p w14:paraId="45C61125" w14:textId="5127CDF5" w:rsidR="00683860" w:rsidRPr="00ED034B" w:rsidRDefault="00683860" w:rsidP="00ED034B">
      <w:pPr>
        <w:pStyle w:val="a5"/>
        <w:rPr>
          <w:b/>
          <w:color w:val="auto"/>
        </w:rPr>
      </w:pPr>
      <w:r w:rsidRPr="00ED034B">
        <w:rPr>
          <w:b/>
          <w:color w:val="auto"/>
          <w:lang w:val="en-US"/>
        </w:rPr>
        <w:t>Bow</w:t>
      </w:r>
      <w:r w:rsidRPr="00ED034B">
        <w:rPr>
          <w:b/>
          <w:color w:val="auto"/>
        </w:rPr>
        <w:t>-</w:t>
      </w:r>
      <w:r w:rsidRPr="00ED034B">
        <w:rPr>
          <w:b/>
          <w:color w:val="auto"/>
          <w:lang w:val="en-US"/>
        </w:rPr>
        <w:t>and</w:t>
      </w:r>
      <w:r w:rsidRPr="00ED034B">
        <w:rPr>
          <w:b/>
          <w:color w:val="auto"/>
        </w:rPr>
        <w:t>-</w:t>
      </w:r>
      <w:r w:rsidRPr="00ED034B">
        <w:rPr>
          <w:b/>
          <w:color w:val="auto"/>
          <w:lang w:val="en-US"/>
        </w:rPr>
        <w:t>Whisker</w:t>
      </w:r>
    </w:p>
    <w:p w14:paraId="40B6C385" w14:textId="2F711A49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После выбора кнопки «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Bow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and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Whisker</w:t>
      </w:r>
      <w:r w:rsidRPr="00B56723">
        <w:rPr>
          <w:rFonts w:asciiTheme="majorHAnsi" w:hAnsiTheme="majorHAnsi" w:cstheme="majorHAnsi"/>
          <w:sz w:val="24"/>
          <w:szCs w:val="24"/>
        </w:rPr>
        <w:t xml:space="preserve">» из контекстного меню, пользователь может заняться построением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Bow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and</w:t>
      </w:r>
      <w:r w:rsidRPr="00B56723">
        <w:rPr>
          <w:rFonts w:asciiTheme="majorHAnsi" w:hAnsiTheme="majorHAnsi" w:cstheme="majorHAnsi"/>
          <w:sz w:val="24"/>
          <w:szCs w:val="24"/>
        </w:rPr>
        <w:t>-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Whisker</w:t>
      </w:r>
      <w:r w:rsidRPr="00B56723">
        <w:rPr>
          <w:rFonts w:asciiTheme="majorHAnsi" w:hAnsiTheme="majorHAnsi" w:cstheme="majorHAnsi"/>
          <w:sz w:val="24"/>
          <w:szCs w:val="24"/>
        </w:rPr>
        <w:t xml:space="preserve"> по данным. Для этого будет необходимо выбрать входные параметры, а именно регион. (См. Рис. 5.)</w:t>
      </w:r>
    </w:p>
    <w:p w14:paraId="210A2FD9" w14:textId="0B653885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inline distT="0" distB="0" distL="0" distR="0" wp14:anchorId="03A35461" wp14:editId="53F518FD">
            <wp:extent cx="5084152" cy="3523268"/>
            <wp:effectExtent l="0" t="0" r="254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34" cy="3530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B2769C" w14:textId="09D823E4" w:rsidR="00683860" w:rsidRPr="00B56723" w:rsidRDefault="00683860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5.</w:t>
      </w:r>
    </w:p>
    <w:p w14:paraId="3C193C8A" w14:textId="2558BBED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4A6D2D03" wp14:editId="582E40DF">
            <wp:simplePos x="0" y="0"/>
            <wp:positionH relativeFrom="page">
              <wp:align>center</wp:align>
            </wp:positionH>
            <wp:positionV relativeFrom="paragraph">
              <wp:posOffset>1474470</wp:posOffset>
            </wp:positionV>
            <wp:extent cx="5029698" cy="3488267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698" cy="3488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31BDC" w:rsidRPr="00B56723">
        <w:rPr>
          <w:rFonts w:asciiTheme="majorHAnsi" w:hAnsiTheme="majorHAnsi" w:cstheme="majorHAnsi"/>
          <w:sz w:val="24"/>
          <w:szCs w:val="24"/>
        </w:rPr>
        <w:t xml:space="preserve">На Рис. 5. можно наблюдать построение графика </w:t>
      </w:r>
      <w:r w:rsidR="00531BDC" w:rsidRPr="00B56723">
        <w:rPr>
          <w:rFonts w:asciiTheme="majorHAnsi" w:hAnsiTheme="majorHAnsi" w:cstheme="majorHAnsi"/>
          <w:sz w:val="24"/>
          <w:szCs w:val="24"/>
          <w:lang w:val="en-US"/>
        </w:rPr>
        <w:t>Bow</w:t>
      </w:r>
      <w:r w:rsidR="00531BDC" w:rsidRPr="00B56723">
        <w:rPr>
          <w:rFonts w:asciiTheme="majorHAnsi" w:hAnsiTheme="majorHAnsi" w:cstheme="majorHAnsi"/>
          <w:sz w:val="24"/>
          <w:szCs w:val="24"/>
        </w:rPr>
        <w:t>-</w:t>
      </w:r>
      <w:r w:rsidR="00531BDC" w:rsidRPr="00B56723">
        <w:rPr>
          <w:rFonts w:asciiTheme="majorHAnsi" w:hAnsiTheme="majorHAnsi" w:cstheme="majorHAnsi"/>
          <w:sz w:val="24"/>
          <w:szCs w:val="24"/>
          <w:lang w:val="en-US"/>
        </w:rPr>
        <w:t>and</w:t>
      </w:r>
      <w:r w:rsidR="00531BDC" w:rsidRPr="00B56723">
        <w:rPr>
          <w:rFonts w:asciiTheme="majorHAnsi" w:hAnsiTheme="majorHAnsi" w:cstheme="majorHAnsi"/>
          <w:sz w:val="24"/>
          <w:szCs w:val="24"/>
        </w:rPr>
        <w:t>-</w:t>
      </w:r>
      <w:r w:rsidR="00531BDC" w:rsidRPr="00B56723">
        <w:rPr>
          <w:rFonts w:asciiTheme="majorHAnsi" w:hAnsiTheme="majorHAnsi" w:cstheme="majorHAnsi"/>
          <w:sz w:val="24"/>
          <w:szCs w:val="24"/>
          <w:lang w:val="en-US"/>
        </w:rPr>
        <w:t>Whisker</w:t>
      </w:r>
      <w:r w:rsidR="00531BDC" w:rsidRPr="00B56723">
        <w:rPr>
          <w:rFonts w:asciiTheme="majorHAnsi" w:hAnsiTheme="majorHAnsi" w:cstheme="majorHAnsi"/>
          <w:sz w:val="24"/>
          <w:szCs w:val="24"/>
        </w:rPr>
        <w:t xml:space="preserve"> для Владимирской области. Помимо построения графика, вы можете отредактировать параметры, по которым строится отображение. Для этого можно воспользоваться кнопками «Удалить выбранную национальность» и «График с выбранными национальностями». При нажатии на кнопку «Удалить выбранную национальность» у вас есть возможность исключить определенную национальность, указанную в таблице выше, для построения более подробных сравнений. </w:t>
      </w:r>
      <w:r w:rsidRPr="00B56723">
        <w:rPr>
          <w:rFonts w:asciiTheme="majorHAnsi" w:hAnsiTheme="majorHAnsi" w:cstheme="majorHAnsi"/>
          <w:sz w:val="24"/>
          <w:szCs w:val="24"/>
        </w:rPr>
        <w:t>При выборе этой кнопки она исключается и из таблицы, и из графика. (См. Рис. 6.)</w:t>
      </w:r>
    </w:p>
    <w:p w14:paraId="48003F91" w14:textId="0F9D6C84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5C029BD" w14:textId="5BE60673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6.</w:t>
      </w:r>
    </w:p>
    <w:p w14:paraId="1E5FF35F" w14:textId="1623C81E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Так, на Рис. 6. Можно наблюдать, как из таблицы исключается национальность «Таджики». Помимо этого, у вас есть возможность выбрать несколько национальностей из сета для построения графика. Для этого необходимо зажать клавишу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CTRL</w:t>
      </w:r>
      <w:r w:rsidRPr="00B56723">
        <w:rPr>
          <w:rFonts w:asciiTheme="majorHAnsi" w:hAnsiTheme="majorHAnsi" w:cstheme="majorHAnsi"/>
          <w:sz w:val="24"/>
          <w:szCs w:val="24"/>
        </w:rPr>
        <w:t xml:space="preserve"> и выделить необходимые национальности в таблице. После чего будет создан график только с ними. (См. Рис. 7, Рис. 8.)</w:t>
      </w:r>
    </w:p>
    <w:p w14:paraId="75C0F45F" w14:textId="48E4A746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Для построения графика по выбранным национальностям, вам необходимо нажать на кнопку «График с выбранными национальностями», после чего рабочее окно обновиться и покажет новый график по выбранным параметрам.</w:t>
      </w:r>
    </w:p>
    <w:p w14:paraId="1A23043F" w14:textId="6FF88C74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AE55319" wp14:editId="017B99A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03900" cy="4020064"/>
            <wp:effectExtent l="0" t="0" r="635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4020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C64558" w14:textId="6A3F3C45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Рис. 7. (Выбор необходимых для построения графиков национальностей, с помощью </w:t>
      </w:r>
      <w:r w:rsidRPr="00B56723">
        <w:rPr>
          <w:rFonts w:asciiTheme="majorHAnsi" w:hAnsiTheme="majorHAnsi" w:cstheme="majorHAnsi"/>
          <w:sz w:val="24"/>
          <w:szCs w:val="24"/>
          <w:lang w:val="en-US"/>
        </w:rPr>
        <w:t>CTRL)</w:t>
      </w:r>
    </w:p>
    <w:p w14:paraId="5D5D6EC4" w14:textId="347A5ECB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 wp14:anchorId="07699F48" wp14:editId="5A42E8E4">
            <wp:simplePos x="0" y="0"/>
            <wp:positionH relativeFrom="column">
              <wp:posOffset>1905</wp:posOffset>
            </wp:positionH>
            <wp:positionV relativeFrom="paragraph">
              <wp:posOffset>-4445</wp:posOffset>
            </wp:positionV>
            <wp:extent cx="5872273" cy="4029075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273" cy="402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00E76E5" w14:textId="1B6480D4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Рис. 8. (Построение графиков, по национальностям, выбранным на Рис. 7.)</w:t>
      </w:r>
    </w:p>
    <w:p w14:paraId="5D3DA836" w14:textId="61EC938F" w:rsidR="00F535D9" w:rsidRPr="00ED034B" w:rsidRDefault="00531BDC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lastRenderedPageBreak/>
        <w:t>Круговая диаграмма</w:t>
      </w:r>
    </w:p>
    <w:p w14:paraId="0EA4D578" w14:textId="15B10617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После выбора кнопки «Круговая диаграмма» из контекстного меню, пользователь может заняться построением круговой диаграммы по данным. Для этого будет необходимо указать входные параметры, а именно</w:t>
      </w:r>
      <w:r w:rsidR="009B3FB8" w:rsidRPr="00B56723">
        <w:rPr>
          <w:rFonts w:asciiTheme="majorHAnsi" w:hAnsiTheme="majorHAnsi" w:cstheme="majorHAnsi"/>
          <w:sz w:val="24"/>
          <w:szCs w:val="24"/>
        </w:rPr>
        <w:t xml:space="preserve"> регион и год</w:t>
      </w:r>
      <w:r w:rsidR="00B56723">
        <w:rPr>
          <w:rFonts w:asciiTheme="majorHAnsi" w:hAnsiTheme="majorHAnsi" w:cstheme="majorHAnsi"/>
          <w:sz w:val="24"/>
          <w:szCs w:val="24"/>
        </w:rPr>
        <w:t xml:space="preserve">. </w:t>
      </w:r>
      <w:r w:rsidRPr="00B56723">
        <w:rPr>
          <w:rFonts w:asciiTheme="majorHAnsi" w:hAnsiTheme="majorHAnsi" w:cstheme="majorHAnsi"/>
          <w:sz w:val="24"/>
          <w:szCs w:val="24"/>
        </w:rPr>
        <w:t xml:space="preserve">(См. Рис. </w:t>
      </w:r>
      <w:r w:rsidR="009B3FB8" w:rsidRPr="00B56723">
        <w:rPr>
          <w:rFonts w:asciiTheme="majorHAnsi" w:hAnsiTheme="majorHAnsi" w:cstheme="majorHAnsi"/>
          <w:sz w:val="24"/>
          <w:szCs w:val="24"/>
        </w:rPr>
        <w:t>9</w:t>
      </w:r>
      <w:r w:rsidRPr="00B56723">
        <w:rPr>
          <w:rFonts w:asciiTheme="majorHAnsi" w:hAnsiTheme="majorHAnsi" w:cstheme="majorHAnsi"/>
          <w:sz w:val="24"/>
          <w:szCs w:val="24"/>
        </w:rPr>
        <w:t>.)</w:t>
      </w:r>
    </w:p>
    <w:p w14:paraId="7BD64521" w14:textId="2745527E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 wp14:anchorId="02D7735C" wp14:editId="3546E736">
            <wp:simplePos x="0" y="0"/>
            <wp:positionH relativeFrom="column">
              <wp:posOffset>1905</wp:posOffset>
            </wp:positionH>
            <wp:positionV relativeFrom="paragraph">
              <wp:posOffset>5715</wp:posOffset>
            </wp:positionV>
            <wp:extent cx="5791200" cy="3809524"/>
            <wp:effectExtent l="0" t="0" r="0" b="63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09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56723">
        <w:rPr>
          <w:rFonts w:asciiTheme="majorHAnsi" w:hAnsiTheme="majorHAnsi" w:cstheme="majorHAnsi"/>
          <w:sz w:val="24"/>
          <w:szCs w:val="24"/>
        </w:rPr>
        <w:t>Рис. 9</w:t>
      </w:r>
    </w:p>
    <w:p w14:paraId="297A6459" w14:textId="51F489A0" w:rsidR="009B3FB8" w:rsidRPr="00B56723" w:rsidRDefault="00B56723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>На Рис. 9. можно наблюдать построение круговой диаграммы национальностей по численности в Амурской области по 2002 году.</w:t>
      </w:r>
      <w:r w:rsidR="00FF6063">
        <w:rPr>
          <w:rFonts w:asciiTheme="majorHAnsi" w:hAnsiTheme="majorHAnsi" w:cstheme="majorHAnsi"/>
          <w:sz w:val="24"/>
          <w:szCs w:val="24"/>
        </w:rPr>
        <w:t xml:space="preserve"> Справа выделены цветами национальности по численной доле которых в регионе строится графическое представление.</w:t>
      </w:r>
    </w:p>
    <w:p w14:paraId="1937A642" w14:textId="77777777" w:rsidR="009B3FB8" w:rsidRPr="00B56723" w:rsidRDefault="009B3FB8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4BE5BC20" w14:textId="77777777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670A32D" w14:textId="5ED106D3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3FFA2AC" w14:textId="5110680A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7D743360" w14:textId="6DE3F1B8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5CBD05D2" w14:textId="5A952B5E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27ADAC70" w14:textId="4CBCFEC2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0986298D" w14:textId="7AF4CE3A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C987644" w14:textId="1FFDD776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83F8BA7" w14:textId="68DD71F0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7613BE1" w14:textId="77777777" w:rsidR="00531BDC" w:rsidRPr="00B56723" w:rsidRDefault="00531BDC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DC04D88" w14:textId="184321D9" w:rsidR="00531BDC" w:rsidRPr="00ED034B" w:rsidRDefault="00531BDC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Категоризированная гистограмма</w:t>
      </w:r>
    </w:p>
    <w:p w14:paraId="19CB2C16" w14:textId="064E4415" w:rsidR="00B56723" w:rsidRDefault="00B56723" w:rsidP="00B56723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После выбора кнопки «Категоризированная гистограмма» из контекстного меню, пользователь может заняться построением </w:t>
      </w:r>
      <w:r>
        <w:rPr>
          <w:rFonts w:asciiTheme="majorHAnsi" w:hAnsiTheme="majorHAnsi" w:cstheme="majorHAnsi"/>
          <w:sz w:val="24"/>
          <w:szCs w:val="24"/>
        </w:rPr>
        <w:t>к</w:t>
      </w:r>
      <w:r w:rsidRPr="00B56723">
        <w:rPr>
          <w:rFonts w:asciiTheme="majorHAnsi" w:hAnsiTheme="majorHAnsi" w:cstheme="majorHAnsi"/>
          <w:sz w:val="24"/>
          <w:szCs w:val="24"/>
        </w:rPr>
        <w:t>атегоризированн</w:t>
      </w:r>
      <w:r>
        <w:rPr>
          <w:rFonts w:asciiTheme="majorHAnsi" w:hAnsiTheme="majorHAnsi" w:cstheme="majorHAnsi"/>
          <w:sz w:val="24"/>
          <w:szCs w:val="24"/>
        </w:rPr>
        <w:t>ой</w:t>
      </w:r>
      <w:r w:rsidRPr="00B56723">
        <w:rPr>
          <w:rFonts w:asciiTheme="majorHAnsi" w:hAnsiTheme="majorHAnsi" w:cstheme="majorHAnsi"/>
          <w:sz w:val="24"/>
          <w:szCs w:val="24"/>
        </w:rPr>
        <w:t xml:space="preserve"> гистограмм</w:t>
      </w:r>
      <w:r>
        <w:rPr>
          <w:rFonts w:asciiTheme="majorHAnsi" w:hAnsiTheme="majorHAnsi" w:cstheme="majorHAnsi"/>
          <w:sz w:val="24"/>
          <w:szCs w:val="24"/>
        </w:rPr>
        <w:t>ы</w:t>
      </w:r>
      <w:r w:rsidRPr="00B56723">
        <w:rPr>
          <w:rFonts w:asciiTheme="majorHAnsi" w:hAnsiTheme="majorHAnsi" w:cstheme="majorHAnsi"/>
          <w:sz w:val="24"/>
          <w:szCs w:val="24"/>
        </w:rPr>
        <w:t xml:space="preserve"> по данным. Для этого будет необходимо указать входные параметры, а именно 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5F4CC8">
        <w:rPr>
          <w:rFonts w:asciiTheme="majorHAnsi" w:hAnsiTheme="majorHAnsi" w:cstheme="majorHAnsi"/>
          <w:sz w:val="24"/>
          <w:szCs w:val="24"/>
        </w:rPr>
        <w:t>регион и два года</w:t>
      </w:r>
      <w:r>
        <w:rPr>
          <w:rFonts w:asciiTheme="majorHAnsi" w:hAnsiTheme="majorHAnsi" w:cstheme="majorHAnsi"/>
          <w:sz w:val="24"/>
          <w:szCs w:val="24"/>
        </w:rPr>
        <w:t>.</w:t>
      </w:r>
    </w:p>
    <w:p w14:paraId="259FB900" w14:textId="4A039974" w:rsidR="00B56723" w:rsidRDefault="00B56723" w:rsidP="00B56723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(См. Рис. .)</w:t>
      </w:r>
    </w:p>
    <w:p w14:paraId="0E2C1E3C" w14:textId="77777777" w:rsidR="005F4CC8" w:rsidRDefault="005F4CC8" w:rsidP="005F4CC8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2C96B5" wp14:editId="4A76409A">
            <wp:extent cx="5238750" cy="3578460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049" cy="35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D553" w14:textId="7C5DF023" w:rsidR="00E6373F" w:rsidRDefault="00E6373F" w:rsidP="005F4CC8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 w:rsidRPr="00E6373F">
        <w:rPr>
          <w:rFonts w:asciiTheme="majorHAnsi" w:hAnsiTheme="majorHAnsi" w:cstheme="majorHAnsi"/>
          <w:sz w:val="24"/>
          <w:szCs w:val="24"/>
        </w:rPr>
        <w:t xml:space="preserve">Рис. </w:t>
      </w:r>
      <w:r w:rsidR="005F4CC8">
        <w:rPr>
          <w:rFonts w:asciiTheme="majorHAnsi" w:hAnsiTheme="majorHAnsi" w:cstheme="majorHAnsi"/>
          <w:sz w:val="24"/>
          <w:szCs w:val="24"/>
        </w:rPr>
        <w:t>10 (</w:t>
      </w:r>
      <w:r w:rsidR="005F4CC8" w:rsidRPr="005F4CC8">
        <w:rPr>
          <w:rFonts w:asciiTheme="majorHAnsi" w:hAnsiTheme="majorHAnsi" w:cstheme="majorHAnsi"/>
          <w:bCs/>
          <w:sz w:val="24"/>
          <w:szCs w:val="24"/>
        </w:rPr>
        <w:t>Категоризированная</w:t>
      </w:r>
      <w:r w:rsidR="005F4CC8">
        <w:rPr>
          <w:rFonts w:asciiTheme="majorHAnsi" w:hAnsiTheme="majorHAnsi" w:cstheme="majorHAnsi"/>
          <w:sz w:val="24"/>
          <w:szCs w:val="24"/>
        </w:rPr>
        <w:t xml:space="preserve"> гистограмма)</w:t>
      </w:r>
    </w:p>
    <w:p w14:paraId="1544A319" w14:textId="55EF86FB" w:rsidR="005F4CC8" w:rsidRDefault="005F4CC8" w:rsidP="005F4CC8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На Рис. </w:t>
      </w:r>
      <w:r>
        <w:rPr>
          <w:rFonts w:asciiTheme="majorHAnsi" w:hAnsiTheme="majorHAnsi" w:cstheme="majorHAnsi"/>
          <w:sz w:val="24"/>
          <w:szCs w:val="24"/>
        </w:rPr>
        <w:t>10</w:t>
      </w:r>
      <w:r w:rsidRPr="00B56723">
        <w:rPr>
          <w:rFonts w:asciiTheme="majorHAnsi" w:hAnsiTheme="majorHAnsi" w:cstheme="majorHAnsi"/>
          <w:sz w:val="24"/>
          <w:szCs w:val="24"/>
        </w:rPr>
        <w:t xml:space="preserve">. можно наблюдать </w:t>
      </w:r>
      <w:r>
        <w:rPr>
          <w:rFonts w:asciiTheme="majorHAnsi" w:hAnsiTheme="majorHAnsi" w:cstheme="majorHAnsi"/>
          <w:sz w:val="24"/>
          <w:szCs w:val="24"/>
        </w:rPr>
        <w:t xml:space="preserve">построенную категорированную гистограмму. </w:t>
      </w:r>
      <w:r w:rsidRPr="00FF6063">
        <w:rPr>
          <w:rFonts w:asciiTheme="majorHAnsi" w:hAnsiTheme="majorHAnsi" w:cstheme="majorHAnsi"/>
          <w:sz w:val="24"/>
          <w:szCs w:val="24"/>
        </w:rPr>
        <w:t>Помимо построения графика, вы можете отредактировать параметры</w:t>
      </w:r>
      <w:r>
        <w:rPr>
          <w:rFonts w:asciiTheme="majorHAnsi" w:hAnsiTheme="majorHAnsi" w:cstheme="majorHAnsi"/>
          <w:sz w:val="24"/>
          <w:szCs w:val="24"/>
        </w:rPr>
        <w:t xml:space="preserve"> составления графика, используя кнопку «Удалить выбранную национальность». При ее нажатии возможно выбрать определенную национальность и удалить ее из списка. (См. Рис. </w:t>
      </w:r>
      <w:r w:rsidR="00262D1D">
        <w:rPr>
          <w:rFonts w:asciiTheme="majorHAnsi" w:hAnsiTheme="majorHAnsi" w:cstheme="majorHAnsi"/>
          <w:sz w:val="24"/>
          <w:szCs w:val="24"/>
        </w:rPr>
        <w:t>11</w:t>
      </w:r>
      <w:r>
        <w:rPr>
          <w:rFonts w:asciiTheme="majorHAnsi" w:hAnsiTheme="majorHAnsi" w:cstheme="majorHAnsi"/>
          <w:sz w:val="24"/>
          <w:szCs w:val="24"/>
        </w:rPr>
        <w:t xml:space="preserve">.) Кроме того, есть возможность построения графика по выбранным национальностям. Для этого необходимо зажать клавишу </w:t>
      </w:r>
      <w:r>
        <w:rPr>
          <w:rFonts w:asciiTheme="majorHAnsi" w:hAnsiTheme="majorHAnsi" w:cstheme="majorHAnsi"/>
          <w:sz w:val="24"/>
          <w:szCs w:val="24"/>
          <w:lang w:val="en-US"/>
        </w:rPr>
        <w:t>CTRL</w:t>
      </w:r>
      <w:r>
        <w:rPr>
          <w:rFonts w:asciiTheme="majorHAnsi" w:hAnsiTheme="majorHAnsi" w:cstheme="majorHAnsi"/>
          <w:sz w:val="24"/>
          <w:szCs w:val="24"/>
        </w:rPr>
        <w:t xml:space="preserve"> и выбрать опции из приведенной таблицы, после этого построить график, нажав на кнопку «график с выбранными национальностями». </w:t>
      </w:r>
    </w:p>
    <w:p w14:paraId="4B96C8DE" w14:textId="76D6354B" w:rsidR="005F4CC8" w:rsidRPr="00FF6063" w:rsidRDefault="005F4CC8" w:rsidP="005F4CC8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2C76414" wp14:editId="6F16FDE6">
            <wp:extent cx="5940425" cy="37896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AC6" w14:textId="0E6F7FE0" w:rsidR="00B56723" w:rsidRPr="00B56723" w:rsidRDefault="005F4CC8" w:rsidP="00ED034B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Рис. </w:t>
      </w:r>
      <w:r w:rsidR="00262D1D">
        <w:rPr>
          <w:rFonts w:asciiTheme="majorHAnsi" w:hAnsiTheme="majorHAnsi" w:cstheme="majorHAnsi"/>
          <w:sz w:val="24"/>
          <w:szCs w:val="24"/>
        </w:rPr>
        <w:t>11 (категоризированная гистограмма без русских)</w:t>
      </w:r>
    </w:p>
    <w:p w14:paraId="41B8090D" w14:textId="7736CA97" w:rsidR="00531BDC" w:rsidRPr="00ED034B" w:rsidRDefault="00531BDC" w:rsidP="00ED034B">
      <w:pPr>
        <w:pStyle w:val="a5"/>
        <w:rPr>
          <w:b/>
          <w:color w:val="auto"/>
        </w:rPr>
      </w:pPr>
      <w:bookmarkStart w:id="11" w:name="_Hlk169110527"/>
      <w:r w:rsidRPr="00ED034B">
        <w:rPr>
          <w:b/>
          <w:color w:val="auto"/>
        </w:rPr>
        <w:t>Категоризированная диаграмма рассеивания</w:t>
      </w:r>
    </w:p>
    <w:bookmarkEnd w:id="11"/>
    <w:p w14:paraId="0C06EBFC" w14:textId="2579B717" w:rsidR="00531BDC" w:rsidRPr="00B56723" w:rsidRDefault="00B56723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После выбора кнопки «Категоризированная диаграмма рассеивания» из контекстного меню, пользователь может заняться </w:t>
      </w:r>
      <w:r w:rsidR="00980165" w:rsidRPr="00B56723">
        <w:rPr>
          <w:rFonts w:asciiTheme="majorHAnsi" w:hAnsiTheme="majorHAnsi" w:cstheme="majorHAnsi"/>
          <w:sz w:val="24"/>
          <w:szCs w:val="24"/>
        </w:rPr>
        <w:t>построением</w:t>
      </w:r>
      <w:r w:rsidR="00980165">
        <w:rPr>
          <w:rFonts w:asciiTheme="majorHAnsi" w:hAnsiTheme="majorHAnsi" w:cstheme="majorHAnsi"/>
          <w:sz w:val="24"/>
          <w:szCs w:val="24"/>
        </w:rPr>
        <w:t xml:space="preserve"> </w:t>
      </w:r>
      <w:r w:rsidR="00980165" w:rsidRPr="00B56723">
        <w:rPr>
          <w:rFonts w:asciiTheme="majorHAnsi" w:hAnsiTheme="majorHAnsi" w:cstheme="majorHAnsi"/>
          <w:sz w:val="24"/>
          <w:szCs w:val="24"/>
        </w:rPr>
        <w:t>категоризированной</w:t>
      </w:r>
      <w:r w:rsidRPr="00B56723">
        <w:rPr>
          <w:rFonts w:asciiTheme="majorHAnsi" w:hAnsiTheme="majorHAnsi" w:cstheme="majorHAnsi"/>
          <w:sz w:val="24"/>
          <w:szCs w:val="24"/>
        </w:rPr>
        <w:t xml:space="preserve"> диаграмм</w:t>
      </w:r>
      <w:r>
        <w:rPr>
          <w:rFonts w:asciiTheme="majorHAnsi" w:hAnsiTheme="majorHAnsi" w:cstheme="majorHAnsi"/>
          <w:sz w:val="24"/>
          <w:szCs w:val="24"/>
        </w:rPr>
        <w:t xml:space="preserve">ы </w:t>
      </w:r>
      <w:r w:rsidRPr="00B56723">
        <w:rPr>
          <w:rFonts w:asciiTheme="majorHAnsi" w:hAnsiTheme="majorHAnsi" w:cstheme="majorHAnsi"/>
          <w:sz w:val="24"/>
          <w:szCs w:val="24"/>
        </w:rPr>
        <w:t xml:space="preserve">рассеивания по данным. Для этого будет необходимо указать входные параметры, а именно </w:t>
      </w:r>
      <w:r w:rsidR="00FF6063">
        <w:rPr>
          <w:rFonts w:asciiTheme="majorHAnsi" w:hAnsiTheme="majorHAnsi" w:cstheme="majorHAnsi"/>
          <w:sz w:val="24"/>
          <w:szCs w:val="24"/>
        </w:rPr>
        <w:t>регион</w:t>
      </w:r>
      <w:r w:rsidRPr="00B56723">
        <w:rPr>
          <w:rFonts w:asciiTheme="majorHAnsi" w:hAnsiTheme="majorHAnsi" w:cstheme="majorHAnsi"/>
          <w:sz w:val="24"/>
          <w:szCs w:val="24"/>
        </w:rPr>
        <w:t>.</w:t>
      </w:r>
      <w:r>
        <w:rPr>
          <w:rFonts w:asciiTheme="majorHAnsi" w:hAnsiTheme="majorHAnsi" w:cstheme="majorHAnsi"/>
          <w:sz w:val="24"/>
          <w:szCs w:val="24"/>
        </w:rPr>
        <w:t xml:space="preserve"> (См. Рис. </w:t>
      </w:r>
      <w:r w:rsidR="00262D1D">
        <w:rPr>
          <w:rFonts w:asciiTheme="majorHAnsi" w:hAnsiTheme="majorHAnsi" w:cstheme="majorHAnsi"/>
          <w:sz w:val="24"/>
          <w:szCs w:val="24"/>
        </w:rPr>
        <w:t>12</w:t>
      </w:r>
      <w:r>
        <w:rPr>
          <w:rFonts w:asciiTheme="majorHAnsi" w:hAnsiTheme="majorHAnsi" w:cstheme="majorHAnsi"/>
          <w:sz w:val="24"/>
          <w:szCs w:val="24"/>
        </w:rPr>
        <w:t>)</w:t>
      </w:r>
    </w:p>
    <w:p w14:paraId="2276D80E" w14:textId="06044C09" w:rsidR="00E6373F" w:rsidRDefault="0098016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980165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536228AB" wp14:editId="7695FBC6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905500" cy="4281251"/>
            <wp:effectExtent l="0" t="0" r="0" b="508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28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Рис. </w:t>
      </w:r>
      <w:r w:rsidR="00262D1D">
        <w:rPr>
          <w:rFonts w:asciiTheme="majorHAnsi" w:hAnsiTheme="majorHAnsi" w:cstheme="majorHAnsi"/>
          <w:sz w:val="24"/>
          <w:szCs w:val="24"/>
        </w:rPr>
        <w:t>12. (категоризированная диаграмма рассеивания)</w:t>
      </w:r>
    </w:p>
    <w:p w14:paraId="19922093" w14:textId="15A9CC74" w:rsidR="00E6373F" w:rsidRPr="00FF6063" w:rsidRDefault="00E6373F" w:rsidP="00E6373F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На Рис. </w:t>
      </w:r>
      <w:r w:rsidR="00262D1D">
        <w:rPr>
          <w:rFonts w:asciiTheme="majorHAnsi" w:hAnsiTheme="majorHAnsi" w:cstheme="majorHAnsi"/>
          <w:sz w:val="24"/>
          <w:szCs w:val="24"/>
        </w:rPr>
        <w:t>12</w:t>
      </w:r>
      <w:r w:rsidRPr="00B56723">
        <w:rPr>
          <w:rFonts w:asciiTheme="majorHAnsi" w:hAnsiTheme="majorHAnsi" w:cstheme="majorHAnsi"/>
          <w:sz w:val="24"/>
          <w:szCs w:val="24"/>
        </w:rPr>
        <w:t xml:space="preserve">. можно наблюдать </w:t>
      </w:r>
      <w:r w:rsidR="00FF6063">
        <w:rPr>
          <w:rFonts w:asciiTheme="majorHAnsi" w:hAnsiTheme="majorHAnsi" w:cstheme="majorHAnsi"/>
          <w:sz w:val="24"/>
          <w:szCs w:val="24"/>
        </w:rPr>
        <w:t xml:space="preserve">построенную </w:t>
      </w:r>
      <w:r w:rsidR="00262D1D">
        <w:rPr>
          <w:rFonts w:asciiTheme="majorHAnsi" w:hAnsiTheme="majorHAnsi" w:cstheme="majorHAnsi"/>
          <w:sz w:val="24"/>
          <w:szCs w:val="24"/>
        </w:rPr>
        <w:t>категоризированную</w:t>
      </w:r>
      <w:r w:rsidR="00FF6063">
        <w:rPr>
          <w:rFonts w:asciiTheme="majorHAnsi" w:hAnsiTheme="majorHAnsi" w:cstheme="majorHAnsi"/>
          <w:sz w:val="24"/>
          <w:szCs w:val="24"/>
        </w:rPr>
        <w:t xml:space="preserve"> диаграмму рассеивания. </w:t>
      </w:r>
      <w:r w:rsidR="00FF6063" w:rsidRPr="00FF6063">
        <w:rPr>
          <w:rFonts w:asciiTheme="majorHAnsi" w:hAnsiTheme="majorHAnsi" w:cstheme="majorHAnsi"/>
          <w:sz w:val="24"/>
          <w:szCs w:val="24"/>
        </w:rPr>
        <w:t>Помимо построения графика, вы можете отредактировать параметры</w:t>
      </w:r>
      <w:r w:rsidR="00FF6063">
        <w:rPr>
          <w:rFonts w:asciiTheme="majorHAnsi" w:hAnsiTheme="majorHAnsi" w:cstheme="majorHAnsi"/>
          <w:sz w:val="24"/>
          <w:szCs w:val="24"/>
        </w:rPr>
        <w:t xml:space="preserve"> составления графика, используя кнопку «Удалить выбранную национальность». При ее нажатии возможно выбрать определенную национальность и удалить ее из списка. (См. Рис. </w:t>
      </w:r>
      <w:r w:rsidR="00262D1D">
        <w:rPr>
          <w:rFonts w:asciiTheme="majorHAnsi" w:hAnsiTheme="majorHAnsi" w:cstheme="majorHAnsi"/>
          <w:sz w:val="24"/>
          <w:szCs w:val="24"/>
        </w:rPr>
        <w:t>13</w:t>
      </w:r>
      <w:r w:rsidR="00FF6063">
        <w:rPr>
          <w:rFonts w:asciiTheme="majorHAnsi" w:hAnsiTheme="majorHAnsi" w:cstheme="majorHAnsi"/>
          <w:sz w:val="24"/>
          <w:szCs w:val="24"/>
        </w:rPr>
        <w:t xml:space="preserve">.) Кроме того, есть возможность построения графика по выбранным национальностям. Для этого необходимо зажать клавишу </w:t>
      </w:r>
      <w:r w:rsidR="00FF6063">
        <w:rPr>
          <w:rFonts w:asciiTheme="majorHAnsi" w:hAnsiTheme="majorHAnsi" w:cstheme="majorHAnsi"/>
          <w:sz w:val="24"/>
          <w:szCs w:val="24"/>
          <w:lang w:val="en-US"/>
        </w:rPr>
        <w:t>CTRL</w:t>
      </w:r>
      <w:r w:rsidR="00FF6063">
        <w:rPr>
          <w:rFonts w:asciiTheme="majorHAnsi" w:hAnsiTheme="majorHAnsi" w:cstheme="majorHAnsi"/>
          <w:sz w:val="24"/>
          <w:szCs w:val="24"/>
        </w:rPr>
        <w:t xml:space="preserve"> и выбрать опции из приведенной таблицы, после этого построить график, </w:t>
      </w:r>
      <w:r w:rsidR="005F4CC8">
        <w:rPr>
          <w:rFonts w:asciiTheme="majorHAnsi" w:hAnsiTheme="majorHAnsi" w:cstheme="majorHAnsi"/>
          <w:sz w:val="24"/>
          <w:szCs w:val="24"/>
        </w:rPr>
        <w:t>нажав на кнопку «график с выбранными национальностями»</w:t>
      </w:r>
      <w:r w:rsidR="00FF6063">
        <w:rPr>
          <w:rFonts w:asciiTheme="majorHAnsi" w:hAnsiTheme="majorHAnsi" w:cstheme="majorHAnsi"/>
          <w:sz w:val="24"/>
          <w:szCs w:val="24"/>
        </w:rPr>
        <w:t xml:space="preserve">. (См. Рис. </w:t>
      </w:r>
      <w:r w:rsidR="00262D1D">
        <w:rPr>
          <w:rFonts w:asciiTheme="majorHAnsi" w:hAnsiTheme="majorHAnsi" w:cstheme="majorHAnsi"/>
          <w:sz w:val="24"/>
          <w:szCs w:val="24"/>
        </w:rPr>
        <w:t>14</w:t>
      </w:r>
      <w:r w:rsidR="00FF6063">
        <w:rPr>
          <w:rFonts w:asciiTheme="majorHAnsi" w:hAnsiTheme="majorHAnsi" w:cstheme="majorHAnsi"/>
          <w:sz w:val="24"/>
          <w:szCs w:val="24"/>
        </w:rPr>
        <w:t>.)</w:t>
      </w:r>
    </w:p>
    <w:p w14:paraId="03A9864E" w14:textId="77777777" w:rsidR="00E6373F" w:rsidRPr="00B56723" w:rsidRDefault="00E6373F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74AE803" w14:textId="5F576E5D" w:rsidR="00531BDC" w:rsidRPr="00B56723" w:rsidRDefault="00FF6063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00652883" wp14:editId="30304B8C">
            <wp:simplePos x="0" y="0"/>
            <wp:positionH relativeFrom="margin">
              <wp:align>left</wp:align>
            </wp:positionH>
            <wp:positionV relativeFrom="paragraph">
              <wp:posOffset>4385310</wp:posOffset>
            </wp:positionV>
            <wp:extent cx="5293995" cy="3806051"/>
            <wp:effectExtent l="0" t="0" r="1905" b="444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995" cy="3806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 wp14:anchorId="0A0D8ADF" wp14:editId="04A975EA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169257" cy="3705592"/>
            <wp:effectExtent l="0" t="0" r="0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57" cy="3705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sz w:val="24"/>
          <w:szCs w:val="24"/>
        </w:rPr>
        <w:t>Рис.</w:t>
      </w:r>
      <w:r w:rsidR="005F4CC8">
        <w:rPr>
          <w:rFonts w:asciiTheme="majorHAnsi" w:hAnsiTheme="majorHAnsi" w:cstheme="majorHAnsi"/>
          <w:sz w:val="24"/>
          <w:szCs w:val="24"/>
        </w:rPr>
        <w:t xml:space="preserve"> </w:t>
      </w:r>
      <w:r w:rsidR="00262D1D">
        <w:rPr>
          <w:rFonts w:asciiTheme="majorHAnsi" w:hAnsiTheme="majorHAnsi" w:cstheme="majorHAnsi"/>
          <w:sz w:val="24"/>
          <w:szCs w:val="24"/>
        </w:rPr>
        <w:t>13</w:t>
      </w:r>
      <w:r>
        <w:rPr>
          <w:rFonts w:asciiTheme="majorHAnsi" w:hAnsiTheme="majorHAnsi" w:cstheme="majorHAnsi"/>
          <w:sz w:val="24"/>
          <w:szCs w:val="24"/>
        </w:rPr>
        <w:t>. (В данном примере удалены данные по национальности русские, при помощи кнопки удаления и построен график по новому сету данных)</w:t>
      </w:r>
    </w:p>
    <w:p w14:paraId="533906DF" w14:textId="651ECB67" w:rsidR="00531BDC" w:rsidRDefault="00FF6063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Рис.  </w:t>
      </w:r>
      <w:r w:rsidR="00262D1D">
        <w:rPr>
          <w:rFonts w:asciiTheme="majorHAnsi" w:hAnsiTheme="majorHAnsi" w:cstheme="majorHAnsi"/>
          <w:sz w:val="24"/>
          <w:szCs w:val="24"/>
        </w:rPr>
        <w:t>14</w:t>
      </w:r>
      <w:r>
        <w:rPr>
          <w:rFonts w:asciiTheme="majorHAnsi" w:hAnsiTheme="majorHAnsi" w:cstheme="majorHAnsi"/>
          <w:sz w:val="24"/>
          <w:szCs w:val="24"/>
        </w:rPr>
        <w:t>. (В данном примере представлено построение графика по выбранным национальностям из общего перечня)</w:t>
      </w:r>
    </w:p>
    <w:p w14:paraId="696E29F9" w14:textId="77777777" w:rsidR="00ED034B" w:rsidRPr="00B56723" w:rsidRDefault="00ED034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3F9492CB" w14:textId="225513A2" w:rsidR="00F535D9" w:rsidRPr="00ED034B" w:rsidRDefault="00F535D9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lastRenderedPageBreak/>
        <w:t>Построение отчетов</w:t>
      </w:r>
    </w:p>
    <w:p w14:paraId="0B081B41" w14:textId="6863AFA3" w:rsidR="00703D45" w:rsidRPr="00B56723" w:rsidRDefault="00703D45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Для составления отчетов отчетов необходимо выбрать кнопку «Отчеты» на главной странице приложения. </w:t>
      </w:r>
      <w:r w:rsidR="004F5B1A" w:rsidRPr="00B56723">
        <w:rPr>
          <w:rFonts w:asciiTheme="majorHAnsi" w:hAnsiTheme="majorHAnsi" w:cstheme="majorHAnsi"/>
          <w:sz w:val="24"/>
          <w:szCs w:val="24"/>
        </w:rPr>
        <w:t xml:space="preserve">(см. Рис. </w:t>
      </w:r>
      <w:r w:rsidR="00262D1D">
        <w:rPr>
          <w:rFonts w:asciiTheme="majorHAnsi" w:hAnsiTheme="majorHAnsi" w:cstheme="majorHAnsi"/>
          <w:sz w:val="24"/>
          <w:szCs w:val="24"/>
        </w:rPr>
        <w:t>15</w:t>
      </w:r>
      <w:r w:rsidR="004F5B1A" w:rsidRPr="00B56723">
        <w:rPr>
          <w:rFonts w:asciiTheme="majorHAnsi" w:hAnsiTheme="majorHAnsi" w:cstheme="majorHAnsi"/>
          <w:sz w:val="24"/>
          <w:szCs w:val="24"/>
        </w:rPr>
        <w:t>)</w:t>
      </w:r>
    </w:p>
    <w:p w14:paraId="7ECF3866" w14:textId="242C880D" w:rsidR="004F5B1A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inline distT="0" distB="0" distL="0" distR="0" wp14:anchorId="26CB4912" wp14:editId="0A645F3B">
            <wp:extent cx="4803457" cy="27141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9699" cy="27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80E" w14:textId="40540F37" w:rsidR="00997389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t xml:space="preserve">Рис. </w:t>
      </w:r>
      <w:r w:rsidR="00262D1D">
        <w:rPr>
          <w:rFonts w:asciiTheme="majorHAnsi" w:hAnsiTheme="majorHAnsi" w:cstheme="majorHAnsi"/>
          <w:sz w:val="24"/>
          <w:szCs w:val="24"/>
        </w:rPr>
        <w:t>15</w:t>
      </w:r>
      <w:r w:rsidR="00262D1D" w:rsidRPr="00B56723">
        <w:rPr>
          <w:rFonts w:asciiTheme="majorHAnsi" w:hAnsiTheme="majorHAnsi" w:cstheme="majorHAnsi"/>
          <w:sz w:val="24"/>
          <w:szCs w:val="24"/>
        </w:rPr>
        <w:t>.</w:t>
      </w:r>
      <w:r w:rsidR="00262D1D">
        <w:rPr>
          <w:rFonts w:asciiTheme="majorHAnsi" w:hAnsiTheme="majorHAnsi" w:cstheme="majorHAnsi"/>
          <w:sz w:val="24"/>
          <w:szCs w:val="24"/>
        </w:rPr>
        <w:t xml:space="preserve"> (главное окно)</w:t>
      </w:r>
    </w:p>
    <w:p w14:paraId="232C13E2" w14:textId="717EC857" w:rsidR="004F5B1A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79A00D49" wp14:editId="2642AEEE">
            <wp:simplePos x="0" y="0"/>
            <wp:positionH relativeFrom="margin">
              <wp:align>left</wp:align>
            </wp:positionH>
            <wp:positionV relativeFrom="paragraph">
              <wp:posOffset>479425</wp:posOffset>
            </wp:positionV>
            <wp:extent cx="2861945" cy="451802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451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D45" w:rsidRPr="00B56723">
        <w:rPr>
          <w:rFonts w:asciiTheme="majorHAnsi" w:hAnsiTheme="majorHAnsi" w:cstheme="majorHAnsi"/>
          <w:sz w:val="24"/>
          <w:szCs w:val="24"/>
        </w:rPr>
        <w:t>После этого перед вами появится контекстное меню по составлению отчетов.</w:t>
      </w:r>
      <w:r w:rsidRPr="00B56723">
        <w:rPr>
          <w:rFonts w:asciiTheme="majorHAnsi" w:hAnsiTheme="majorHAnsi" w:cstheme="majorHAnsi"/>
          <w:sz w:val="24"/>
          <w:szCs w:val="24"/>
        </w:rPr>
        <w:t xml:space="preserve"> Оно содержит несколько разнообразных функций для составления отчетов. (См. Рис.  </w:t>
      </w:r>
      <w:r w:rsidR="00262D1D">
        <w:rPr>
          <w:rFonts w:asciiTheme="majorHAnsi" w:hAnsiTheme="majorHAnsi" w:cstheme="majorHAnsi"/>
          <w:sz w:val="24"/>
          <w:szCs w:val="24"/>
        </w:rPr>
        <w:t>16</w:t>
      </w:r>
      <w:r w:rsidRPr="00B56723">
        <w:rPr>
          <w:rFonts w:asciiTheme="majorHAnsi" w:hAnsiTheme="majorHAnsi" w:cstheme="majorHAnsi"/>
          <w:sz w:val="24"/>
          <w:szCs w:val="24"/>
        </w:rPr>
        <w:t>.)</w:t>
      </w:r>
    </w:p>
    <w:p w14:paraId="57FB3BD0" w14:textId="7004393D" w:rsidR="00703D45" w:rsidRPr="00B56723" w:rsidRDefault="00262D1D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Рис. 16 (окно отчетов)</w:t>
      </w:r>
      <w:r w:rsidR="004F5B1A" w:rsidRPr="00B56723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37837A4" w14:textId="29DDBAF5" w:rsidR="00F535D9" w:rsidRPr="00B56723" w:rsidRDefault="004F5B1A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sz w:val="24"/>
          <w:szCs w:val="24"/>
        </w:rPr>
        <w:lastRenderedPageBreak/>
        <w:t xml:space="preserve">Рассмотрим каждую из них в отдельности. </w:t>
      </w:r>
    </w:p>
    <w:p w14:paraId="3409A967" w14:textId="30F6B65D" w:rsidR="004F5B1A" w:rsidRPr="00ED034B" w:rsidRDefault="004F5B1A" w:rsidP="00ED034B">
      <w:pPr>
        <w:pStyle w:val="a5"/>
        <w:rPr>
          <w:b/>
          <w:color w:val="auto"/>
        </w:rPr>
      </w:pPr>
      <w:bookmarkStart w:id="12" w:name="_Hlk169110940"/>
      <w:r w:rsidRPr="00ED034B">
        <w:rPr>
          <w:b/>
          <w:color w:val="auto"/>
        </w:rPr>
        <w:t>Отчет о численности для национальности</w:t>
      </w:r>
      <w:bookmarkEnd w:id="12"/>
      <w:r w:rsidRPr="00ED034B">
        <w:rPr>
          <w:b/>
          <w:color w:val="auto"/>
        </w:rPr>
        <w:t>.</w:t>
      </w:r>
    </w:p>
    <w:p w14:paraId="19161DEA" w14:textId="47ADFB9A" w:rsidR="000450E3" w:rsidRPr="000450E3" w:rsidRDefault="000450E3" w:rsidP="000450E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52BDD6A2" wp14:editId="26721398">
            <wp:simplePos x="0" y="0"/>
            <wp:positionH relativeFrom="margin">
              <wp:align>left</wp:align>
            </wp:positionH>
            <wp:positionV relativeFrom="paragraph">
              <wp:posOffset>1129237</wp:posOffset>
            </wp:positionV>
            <wp:extent cx="4600575" cy="4059555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059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50E3">
        <w:rPr>
          <w:rFonts w:asciiTheme="majorHAnsi" w:hAnsiTheme="majorHAnsi" w:cstheme="majorHAnsi"/>
          <w:sz w:val="24"/>
          <w:szCs w:val="24"/>
        </w:rPr>
        <w:t xml:space="preserve">После выбора кнопки «Отчет о численности для национальности» из контекстного меню, пользователь может заняться </w:t>
      </w:r>
      <w:r>
        <w:rPr>
          <w:rFonts w:asciiTheme="majorHAnsi" w:hAnsiTheme="majorHAnsi" w:cstheme="majorHAnsi"/>
          <w:sz w:val="24"/>
          <w:szCs w:val="24"/>
        </w:rPr>
        <w:t>составлением</w:t>
      </w:r>
      <w:r w:rsidRPr="000450E3">
        <w:rPr>
          <w:rFonts w:asciiTheme="majorHAnsi" w:hAnsiTheme="majorHAnsi" w:cstheme="majorHAnsi"/>
          <w:sz w:val="24"/>
          <w:szCs w:val="24"/>
        </w:rPr>
        <w:t xml:space="preserve"> отчета о численности для национальности по данным. Для этого будет необходимо указать входные параметры, а именно</w:t>
      </w:r>
      <w:r>
        <w:rPr>
          <w:rFonts w:asciiTheme="majorHAnsi" w:hAnsiTheme="majorHAnsi" w:cstheme="majorHAnsi"/>
          <w:sz w:val="24"/>
          <w:szCs w:val="24"/>
        </w:rPr>
        <w:t xml:space="preserve"> национальность и максимальную численность населения в соответствующие ячейки</w:t>
      </w:r>
      <w:r w:rsidRPr="000450E3">
        <w:rPr>
          <w:rFonts w:asciiTheme="majorHAnsi" w:hAnsiTheme="majorHAnsi" w:cstheme="majorHAnsi"/>
          <w:sz w:val="24"/>
          <w:szCs w:val="24"/>
        </w:rPr>
        <w:t xml:space="preserve">. (См. Рис. </w:t>
      </w:r>
      <w:r w:rsidR="00262D1D">
        <w:rPr>
          <w:rFonts w:asciiTheme="majorHAnsi" w:hAnsiTheme="majorHAnsi" w:cstheme="majorHAnsi"/>
          <w:sz w:val="24"/>
          <w:szCs w:val="24"/>
        </w:rPr>
        <w:t>17</w:t>
      </w:r>
      <w:r w:rsidRPr="000450E3">
        <w:rPr>
          <w:rFonts w:asciiTheme="majorHAnsi" w:hAnsiTheme="majorHAnsi" w:cstheme="majorHAnsi"/>
          <w:sz w:val="24"/>
          <w:szCs w:val="24"/>
        </w:rPr>
        <w:t>)</w:t>
      </w:r>
    </w:p>
    <w:p w14:paraId="03BEE348" w14:textId="093E93AB" w:rsidR="000450E3" w:rsidRPr="000450E3" w:rsidRDefault="00262D1D" w:rsidP="000450E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Рис.   17</w:t>
      </w:r>
      <w:r w:rsidR="000450E3" w:rsidRPr="000450E3">
        <w:rPr>
          <w:rFonts w:asciiTheme="majorHAnsi" w:hAnsiTheme="majorHAnsi" w:cstheme="majorHAnsi"/>
          <w:sz w:val="24"/>
          <w:szCs w:val="24"/>
        </w:rPr>
        <w:t>.</w:t>
      </w:r>
      <w:r>
        <w:rPr>
          <w:rFonts w:asciiTheme="majorHAnsi" w:hAnsiTheme="majorHAnsi" w:cstheme="majorHAnsi"/>
          <w:sz w:val="24"/>
          <w:szCs w:val="24"/>
        </w:rPr>
        <w:t>(Отчет о численности)</w:t>
      </w:r>
    </w:p>
    <w:p w14:paraId="11031A1F" w14:textId="562B9918" w:rsidR="000450E3" w:rsidRPr="009F7832" w:rsidRDefault="000450E3" w:rsidP="009F7832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0450E3">
        <w:rPr>
          <w:rFonts w:asciiTheme="majorHAnsi" w:hAnsiTheme="majorHAnsi" w:cstheme="majorHAnsi"/>
          <w:sz w:val="24"/>
          <w:szCs w:val="24"/>
        </w:rPr>
        <w:t>На Рис</w:t>
      </w:r>
      <w:r w:rsidR="00262D1D">
        <w:rPr>
          <w:rFonts w:asciiTheme="majorHAnsi" w:hAnsiTheme="majorHAnsi" w:cstheme="majorHAnsi"/>
          <w:sz w:val="24"/>
          <w:szCs w:val="24"/>
        </w:rPr>
        <w:t>.  17</w:t>
      </w:r>
      <w:r>
        <w:rPr>
          <w:rFonts w:asciiTheme="majorHAnsi" w:hAnsiTheme="majorHAnsi" w:cstheme="majorHAnsi"/>
          <w:sz w:val="24"/>
          <w:szCs w:val="24"/>
        </w:rPr>
        <w:t xml:space="preserve">. можно </w:t>
      </w:r>
      <w:r w:rsidR="009F7832">
        <w:rPr>
          <w:rFonts w:asciiTheme="majorHAnsi" w:hAnsiTheme="majorHAnsi" w:cstheme="majorHAnsi"/>
          <w:sz w:val="24"/>
          <w:szCs w:val="24"/>
        </w:rPr>
        <w:t>наблюдать составленный отчет по выбранной национальности и максимальному числу населения. Он включает в себя параметры</w:t>
      </w:r>
      <w:r w:rsidR="009F7832" w:rsidRPr="009F7832">
        <w:rPr>
          <w:rFonts w:asciiTheme="majorHAnsi" w:hAnsiTheme="majorHAnsi" w:cstheme="majorHAnsi"/>
          <w:sz w:val="24"/>
          <w:szCs w:val="24"/>
        </w:rPr>
        <w:t>:</w:t>
      </w:r>
      <w:r w:rsidR="009F7832">
        <w:rPr>
          <w:rFonts w:asciiTheme="majorHAnsi" w:hAnsiTheme="majorHAnsi" w:cstheme="majorHAnsi"/>
          <w:sz w:val="24"/>
          <w:szCs w:val="24"/>
        </w:rPr>
        <w:t xml:space="preserve"> численность, национальность, субъект и год. Как говорилось ранее, национальность задается на вход, на основе этой информации подбирается субъект, содержащий в себе информацию о численности данной национальности в конкретный год.</w:t>
      </w:r>
    </w:p>
    <w:p w14:paraId="56BB1D21" w14:textId="3F0DD47B" w:rsidR="004F5B1A" w:rsidRPr="00ED034B" w:rsidRDefault="004F5B1A" w:rsidP="00ED034B">
      <w:pPr>
        <w:pStyle w:val="a5"/>
        <w:rPr>
          <w:b/>
        </w:rPr>
      </w:pPr>
      <w:bookmarkStart w:id="13" w:name="_Hlk169111211"/>
      <w:r w:rsidRPr="00ED034B">
        <w:rPr>
          <w:b/>
          <w:color w:val="auto"/>
        </w:rPr>
        <w:t>Отчет о национальном составе региона в определенный год</w:t>
      </w:r>
    </w:p>
    <w:p w14:paraId="109D3586" w14:textId="772085BD" w:rsidR="000450E3" w:rsidRPr="00997389" w:rsidRDefault="000450E3" w:rsidP="000450E3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  <w:bookmarkStart w:id="14" w:name="_Hlk169111380"/>
      <w:bookmarkEnd w:id="13"/>
      <w:r w:rsidRPr="00997389">
        <w:rPr>
          <w:rFonts w:asciiTheme="majorHAnsi" w:hAnsiTheme="majorHAnsi" w:cstheme="majorHAnsi"/>
          <w:sz w:val="24"/>
          <w:szCs w:val="24"/>
        </w:rPr>
        <w:t>После выбора кнопки «</w:t>
      </w:r>
      <w:r w:rsidR="00997389" w:rsidRPr="00997389">
        <w:rPr>
          <w:rFonts w:asciiTheme="majorHAnsi" w:hAnsiTheme="majorHAnsi" w:cstheme="majorHAnsi"/>
          <w:sz w:val="24"/>
          <w:szCs w:val="24"/>
        </w:rPr>
        <w:t>Отчет о национальном составе региона в определенный год</w:t>
      </w:r>
      <w:r w:rsidRPr="00997389">
        <w:rPr>
          <w:rFonts w:asciiTheme="majorHAnsi" w:hAnsiTheme="majorHAnsi" w:cstheme="majorHAnsi"/>
          <w:sz w:val="24"/>
          <w:szCs w:val="24"/>
        </w:rPr>
        <w:t>» из контекстного меню, пользователь может заняться составлением отчета о</w:t>
      </w:r>
      <w:r w:rsidR="00997389" w:rsidRPr="00997389">
        <w:rPr>
          <w:rFonts w:asciiTheme="majorHAnsi" w:hAnsiTheme="majorHAnsi" w:cstheme="majorHAnsi"/>
          <w:sz w:val="24"/>
          <w:szCs w:val="24"/>
        </w:rPr>
        <w:t xml:space="preserve"> национальном составе региона в определенный год</w:t>
      </w:r>
      <w:r w:rsidRPr="00997389">
        <w:rPr>
          <w:rFonts w:asciiTheme="majorHAnsi" w:hAnsiTheme="majorHAnsi" w:cstheme="majorHAnsi"/>
          <w:sz w:val="24"/>
          <w:szCs w:val="24"/>
        </w:rPr>
        <w:t>. Для этого будет необходимо указать входные параметры, а именно</w:t>
      </w:r>
      <w:r w:rsidR="00997389" w:rsidRPr="00997389">
        <w:rPr>
          <w:rFonts w:asciiTheme="majorHAnsi" w:hAnsiTheme="majorHAnsi" w:cstheme="majorHAnsi"/>
          <w:sz w:val="24"/>
          <w:szCs w:val="24"/>
        </w:rPr>
        <w:t xml:space="preserve"> субъект Российской Федерации и год, в соответствующие ячейки</w:t>
      </w:r>
      <w:r w:rsidRPr="00997389">
        <w:rPr>
          <w:rFonts w:asciiTheme="majorHAnsi" w:hAnsiTheme="majorHAnsi" w:cstheme="majorHAnsi"/>
          <w:sz w:val="24"/>
          <w:szCs w:val="24"/>
        </w:rPr>
        <w:t xml:space="preserve">. (См. Рис. </w:t>
      </w:r>
      <w:r w:rsidR="00262D1D">
        <w:rPr>
          <w:rFonts w:asciiTheme="majorHAnsi" w:hAnsiTheme="majorHAnsi" w:cstheme="majorHAnsi"/>
          <w:sz w:val="24"/>
          <w:szCs w:val="24"/>
        </w:rPr>
        <w:t>18</w:t>
      </w:r>
      <w:r w:rsidRPr="00997389">
        <w:rPr>
          <w:rFonts w:asciiTheme="majorHAnsi" w:hAnsiTheme="majorHAnsi" w:cstheme="majorHAnsi"/>
          <w:sz w:val="24"/>
          <w:szCs w:val="24"/>
        </w:rPr>
        <w:t>)</w:t>
      </w:r>
    </w:p>
    <w:bookmarkEnd w:id="14"/>
    <w:p w14:paraId="41CF5CEC" w14:textId="7AEB2C4C" w:rsidR="004F5B1A" w:rsidRPr="00B56723" w:rsidRDefault="004F5B1A" w:rsidP="00B56723">
      <w:pPr>
        <w:pStyle w:val="a8"/>
        <w:spacing w:line="276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B56723">
        <w:rPr>
          <w:rFonts w:asciiTheme="majorHAnsi" w:hAnsiTheme="majorHAnsi" w:cstheme="majorHAnsi"/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0D1CCDFE" wp14:editId="25EC2B9B">
            <wp:simplePos x="0" y="0"/>
            <wp:positionH relativeFrom="column">
              <wp:posOffset>537845</wp:posOffset>
            </wp:positionH>
            <wp:positionV relativeFrom="paragraph">
              <wp:posOffset>248920</wp:posOffset>
            </wp:positionV>
            <wp:extent cx="4671060" cy="4105275"/>
            <wp:effectExtent l="0" t="0" r="0" b="952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410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B78BE" w14:textId="3258B126" w:rsidR="004F5B1A" w:rsidRPr="00B56723" w:rsidRDefault="004F5B1A" w:rsidP="00B56723">
      <w:pPr>
        <w:pStyle w:val="a8"/>
        <w:spacing w:line="276" w:lineRule="auto"/>
        <w:rPr>
          <w:rFonts w:asciiTheme="majorHAnsi" w:hAnsiTheme="majorHAnsi" w:cstheme="majorHAnsi"/>
          <w:b/>
          <w:bCs/>
          <w:sz w:val="24"/>
          <w:szCs w:val="24"/>
        </w:rPr>
      </w:pPr>
    </w:p>
    <w:p w14:paraId="070747E4" w14:textId="2B240F1F" w:rsidR="004F5B1A" w:rsidRPr="00997389" w:rsidRDefault="00997389" w:rsidP="00B56723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997389">
        <w:rPr>
          <w:rFonts w:asciiTheme="majorHAnsi" w:hAnsiTheme="majorHAnsi" w:cstheme="majorHAnsi"/>
          <w:sz w:val="24"/>
          <w:szCs w:val="24"/>
        </w:rPr>
        <w:t xml:space="preserve">Рис. </w:t>
      </w:r>
      <w:r w:rsidR="00262D1D">
        <w:rPr>
          <w:rFonts w:asciiTheme="majorHAnsi" w:hAnsiTheme="majorHAnsi" w:cstheme="majorHAnsi"/>
          <w:sz w:val="24"/>
          <w:szCs w:val="24"/>
        </w:rPr>
        <w:t>18</w:t>
      </w:r>
      <w:r w:rsidRPr="00997389">
        <w:rPr>
          <w:rFonts w:asciiTheme="majorHAnsi" w:hAnsiTheme="majorHAnsi" w:cstheme="majorHAnsi"/>
          <w:sz w:val="24"/>
          <w:szCs w:val="24"/>
        </w:rPr>
        <w:t>.</w:t>
      </w:r>
      <w:r w:rsidR="00262D1D">
        <w:rPr>
          <w:rFonts w:asciiTheme="majorHAnsi" w:hAnsiTheme="majorHAnsi" w:cstheme="majorHAnsi"/>
          <w:sz w:val="24"/>
          <w:szCs w:val="24"/>
        </w:rPr>
        <w:t xml:space="preserve"> (Отчет о национальном составе)</w:t>
      </w:r>
    </w:p>
    <w:p w14:paraId="307991C7" w14:textId="023767BF" w:rsidR="004F5B1A" w:rsidRDefault="00997389" w:rsidP="009F7832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997389">
        <w:rPr>
          <w:rFonts w:asciiTheme="majorHAnsi" w:hAnsiTheme="majorHAnsi" w:cstheme="majorHAnsi"/>
          <w:sz w:val="24"/>
          <w:szCs w:val="24"/>
        </w:rPr>
        <w:t xml:space="preserve">На Рис. </w:t>
      </w:r>
      <w:r w:rsidR="00262D1D">
        <w:rPr>
          <w:rFonts w:asciiTheme="majorHAnsi" w:hAnsiTheme="majorHAnsi" w:cstheme="majorHAnsi"/>
          <w:sz w:val="24"/>
          <w:szCs w:val="24"/>
        </w:rPr>
        <w:t>18</w:t>
      </w:r>
      <w:r w:rsidRPr="00997389">
        <w:rPr>
          <w:rFonts w:asciiTheme="majorHAnsi" w:hAnsiTheme="majorHAnsi" w:cstheme="majorHAnsi"/>
          <w:sz w:val="24"/>
          <w:szCs w:val="24"/>
        </w:rPr>
        <w:t>. можно</w:t>
      </w:r>
      <w:r w:rsidR="009F7832">
        <w:rPr>
          <w:rFonts w:asciiTheme="majorHAnsi" w:hAnsiTheme="majorHAnsi" w:cstheme="majorHAnsi"/>
          <w:sz w:val="24"/>
          <w:szCs w:val="24"/>
        </w:rPr>
        <w:t xml:space="preserve"> наблюдать составленный отчет по выбранному субъекту Российской Федерации и году. Он включает в себя параметры</w:t>
      </w:r>
      <w:r w:rsidR="009F7832" w:rsidRPr="009F7832">
        <w:rPr>
          <w:rFonts w:asciiTheme="majorHAnsi" w:hAnsiTheme="majorHAnsi" w:cstheme="majorHAnsi"/>
          <w:sz w:val="24"/>
          <w:szCs w:val="24"/>
        </w:rPr>
        <w:t xml:space="preserve">: </w:t>
      </w:r>
      <w:r w:rsidR="009F7832">
        <w:rPr>
          <w:rFonts w:asciiTheme="majorHAnsi" w:hAnsiTheme="majorHAnsi" w:cstheme="majorHAnsi"/>
          <w:sz w:val="24"/>
          <w:szCs w:val="24"/>
        </w:rPr>
        <w:t>национальность, год, субъект и численность. Как говорилось ранее, параметры субъект и год подаются на вход. На основе полученной информации подбираются данные по определенному географическому положению о численности каждой национальности в составе.</w:t>
      </w:r>
    </w:p>
    <w:p w14:paraId="205F0337" w14:textId="77777777" w:rsidR="009F7832" w:rsidRPr="009F7832" w:rsidRDefault="009F7832" w:rsidP="009F7832">
      <w:pPr>
        <w:pStyle w:val="a8"/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698C84D2" w14:textId="796D5D9D" w:rsidR="004F5B1A" w:rsidRPr="00ED034B" w:rsidRDefault="004F5B1A" w:rsidP="00ED034B">
      <w:pPr>
        <w:pStyle w:val="a5"/>
        <w:rPr>
          <w:b/>
          <w:color w:val="auto"/>
        </w:rPr>
      </w:pPr>
      <w:bookmarkStart w:id="15" w:name="_Hlk169111396"/>
      <w:r w:rsidRPr="00ED034B">
        <w:rPr>
          <w:b/>
          <w:color w:val="auto"/>
        </w:rPr>
        <w:t xml:space="preserve">Численный состав национальности в пределах </w:t>
      </w:r>
    </w:p>
    <w:bookmarkEnd w:id="15"/>
    <w:p w14:paraId="4ADCDE94" w14:textId="6ECA2CA0" w:rsidR="004F5B1A" w:rsidRPr="006F7622" w:rsidRDefault="006F7622" w:rsidP="006F7622">
      <w:pPr>
        <w:spacing w:line="276" w:lineRule="auto"/>
        <w:ind w:left="360"/>
        <w:rPr>
          <w:rFonts w:asciiTheme="majorHAnsi" w:hAnsiTheme="majorHAnsi" w:cstheme="majorHAnsi"/>
          <w:sz w:val="24"/>
          <w:szCs w:val="24"/>
        </w:rPr>
      </w:pPr>
      <w:r w:rsidRPr="006F7622">
        <w:rPr>
          <w:rFonts w:asciiTheme="majorHAnsi" w:hAnsiTheme="majorHAnsi" w:cstheme="majorHAnsi"/>
          <w:sz w:val="24"/>
          <w:szCs w:val="24"/>
        </w:rPr>
        <w:t xml:space="preserve">После выбора кнопки «Численный состав национальности в пределах» из контекстного меню, пользователь может заняться составлением отчета о численном составе национальности в выбранных пределах. Для этого будет необходимо указать входные параметры, а именно минимальную и максимальную численность национальности. (См. Рис. </w:t>
      </w:r>
      <w:r w:rsidR="00262D1D">
        <w:rPr>
          <w:rFonts w:asciiTheme="majorHAnsi" w:hAnsiTheme="majorHAnsi" w:cstheme="majorHAnsi"/>
          <w:sz w:val="24"/>
          <w:szCs w:val="24"/>
        </w:rPr>
        <w:t>19</w:t>
      </w:r>
      <w:r w:rsidRPr="006F7622">
        <w:rPr>
          <w:rFonts w:asciiTheme="majorHAnsi" w:hAnsiTheme="majorHAnsi" w:cstheme="majorHAnsi"/>
          <w:sz w:val="24"/>
          <w:szCs w:val="24"/>
        </w:rPr>
        <w:t>)</w:t>
      </w:r>
    </w:p>
    <w:p w14:paraId="31FE2959" w14:textId="77DC9A7C" w:rsidR="006F7622" w:rsidRPr="00262D1D" w:rsidRDefault="004F5B1A" w:rsidP="006F7622">
      <w:pPr>
        <w:spacing w:line="276" w:lineRule="auto"/>
        <w:rPr>
          <w:rFonts w:asciiTheme="majorHAnsi" w:hAnsiTheme="majorHAnsi" w:cstheme="majorHAnsi"/>
          <w:bCs/>
          <w:sz w:val="24"/>
          <w:szCs w:val="24"/>
        </w:rPr>
      </w:pPr>
      <w:r w:rsidRPr="00262D1D"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60880382" wp14:editId="49C932C0">
            <wp:simplePos x="0" y="0"/>
            <wp:positionH relativeFrom="margin">
              <wp:posOffset>298450</wp:posOffset>
            </wp:positionH>
            <wp:positionV relativeFrom="paragraph">
              <wp:posOffset>173990</wp:posOffset>
            </wp:positionV>
            <wp:extent cx="4542790" cy="398653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398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622" w:rsidRPr="00262D1D">
        <w:rPr>
          <w:rFonts w:asciiTheme="majorHAnsi" w:hAnsiTheme="majorHAnsi" w:cstheme="majorHAnsi"/>
          <w:bCs/>
          <w:sz w:val="24"/>
          <w:szCs w:val="24"/>
        </w:rPr>
        <w:t xml:space="preserve">        Рис. </w:t>
      </w:r>
      <w:r w:rsidR="00262D1D" w:rsidRPr="00262D1D">
        <w:rPr>
          <w:rFonts w:asciiTheme="majorHAnsi" w:hAnsiTheme="majorHAnsi" w:cstheme="majorHAnsi"/>
          <w:bCs/>
          <w:sz w:val="24"/>
          <w:szCs w:val="24"/>
        </w:rPr>
        <w:t>19</w:t>
      </w:r>
      <w:r w:rsidR="006F7622" w:rsidRPr="00262D1D">
        <w:rPr>
          <w:rFonts w:asciiTheme="majorHAnsi" w:hAnsiTheme="majorHAnsi" w:cstheme="majorHAnsi"/>
          <w:bCs/>
          <w:sz w:val="24"/>
          <w:szCs w:val="24"/>
        </w:rPr>
        <w:t>.</w:t>
      </w:r>
      <w:r w:rsidR="00262D1D">
        <w:rPr>
          <w:rFonts w:asciiTheme="majorHAnsi" w:hAnsiTheme="majorHAnsi" w:cstheme="majorHAnsi"/>
          <w:bCs/>
          <w:sz w:val="24"/>
          <w:szCs w:val="24"/>
        </w:rPr>
        <w:t xml:space="preserve"> </w:t>
      </w:r>
      <w:r w:rsidR="00262D1D" w:rsidRPr="00262D1D">
        <w:rPr>
          <w:rFonts w:asciiTheme="majorHAnsi" w:hAnsiTheme="majorHAnsi" w:cstheme="majorHAnsi"/>
          <w:bCs/>
          <w:sz w:val="24"/>
          <w:szCs w:val="24"/>
        </w:rPr>
        <w:t>(численный состав)</w:t>
      </w:r>
    </w:p>
    <w:p w14:paraId="31E64E3F" w14:textId="17340B4A" w:rsidR="006F7622" w:rsidRPr="006F7622" w:rsidRDefault="009F7832" w:rsidP="006F7622">
      <w:pPr>
        <w:spacing w:line="276" w:lineRule="auto"/>
        <w:ind w:left="142" w:hanging="142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 wp14:anchorId="4D42AB44" wp14:editId="480222CC">
            <wp:simplePos x="0" y="0"/>
            <wp:positionH relativeFrom="column">
              <wp:posOffset>42545</wp:posOffset>
            </wp:positionH>
            <wp:positionV relativeFrom="paragraph">
              <wp:posOffset>963930</wp:posOffset>
            </wp:positionV>
            <wp:extent cx="4060825" cy="3576955"/>
            <wp:effectExtent l="0" t="0" r="0" b="444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357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622" w:rsidRPr="006F7622">
        <w:rPr>
          <w:rFonts w:asciiTheme="majorHAnsi" w:hAnsiTheme="majorHAnsi" w:cstheme="majorHAnsi"/>
          <w:sz w:val="24"/>
          <w:szCs w:val="24"/>
        </w:rPr>
        <w:t xml:space="preserve">   Если при составлении отчета о численном составе национальности в выбранных      пределах, вы сталкиваетесь с ошибкой, то необходимо изменить входные параметры.</w:t>
      </w:r>
      <w:r w:rsidR="006F7622">
        <w:rPr>
          <w:rFonts w:asciiTheme="majorHAnsi" w:hAnsiTheme="majorHAnsi" w:cstheme="majorHAnsi"/>
          <w:sz w:val="24"/>
          <w:szCs w:val="24"/>
        </w:rPr>
        <w:t xml:space="preserve"> (См. Рис. </w:t>
      </w:r>
      <w:r w:rsidR="00262D1D">
        <w:rPr>
          <w:rFonts w:asciiTheme="majorHAnsi" w:hAnsiTheme="majorHAnsi" w:cstheme="majorHAnsi"/>
          <w:sz w:val="24"/>
          <w:szCs w:val="24"/>
        </w:rPr>
        <w:t>20</w:t>
      </w:r>
      <w:r w:rsidR="006F7622">
        <w:rPr>
          <w:rFonts w:asciiTheme="majorHAnsi" w:hAnsiTheme="majorHAnsi" w:cstheme="majorHAnsi"/>
          <w:sz w:val="24"/>
          <w:szCs w:val="24"/>
        </w:rPr>
        <w:t>.) Скорректировать и составить запрос так, чтобы максимальное количество было больше минимального.</w:t>
      </w:r>
    </w:p>
    <w:p w14:paraId="54A7B594" w14:textId="70567570" w:rsidR="004F5B1A" w:rsidRPr="00262D1D" w:rsidRDefault="006F7622" w:rsidP="00B56723">
      <w:pPr>
        <w:pStyle w:val="a8"/>
        <w:spacing w:line="276" w:lineRule="auto"/>
        <w:rPr>
          <w:rFonts w:asciiTheme="majorHAnsi" w:hAnsiTheme="majorHAnsi" w:cstheme="majorHAnsi"/>
          <w:bCs/>
          <w:sz w:val="24"/>
          <w:szCs w:val="24"/>
        </w:rPr>
      </w:pPr>
      <w:r w:rsidRPr="00262D1D">
        <w:rPr>
          <w:rFonts w:asciiTheme="majorHAnsi" w:hAnsiTheme="majorHAnsi" w:cstheme="majorHAnsi"/>
          <w:bCs/>
          <w:sz w:val="24"/>
          <w:szCs w:val="24"/>
        </w:rPr>
        <w:lastRenderedPageBreak/>
        <w:t xml:space="preserve">Рис.  </w:t>
      </w:r>
      <w:r w:rsidR="00262D1D" w:rsidRPr="00262D1D">
        <w:rPr>
          <w:rFonts w:asciiTheme="majorHAnsi" w:hAnsiTheme="majorHAnsi" w:cstheme="majorHAnsi"/>
          <w:bCs/>
          <w:sz w:val="24"/>
          <w:szCs w:val="24"/>
        </w:rPr>
        <w:t>20</w:t>
      </w:r>
      <w:r w:rsidRPr="00262D1D">
        <w:rPr>
          <w:rFonts w:asciiTheme="majorHAnsi" w:hAnsiTheme="majorHAnsi" w:cstheme="majorHAnsi"/>
          <w:bCs/>
          <w:sz w:val="24"/>
          <w:szCs w:val="24"/>
        </w:rPr>
        <w:t>.</w:t>
      </w:r>
      <w:r w:rsidR="00262D1D">
        <w:rPr>
          <w:rFonts w:asciiTheme="majorHAnsi" w:hAnsiTheme="majorHAnsi" w:cstheme="majorHAnsi"/>
          <w:bCs/>
          <w:sz w:val="24"/>
          <w:szCs w:val="24"/>
        </w:rPr>
        <w:t xml:space="preserve"> (проверка на ввод)</w:t>
      </w:r>
    </w:p>
    <w:p w14:paraId="3A8A99DA" w14:textId="1A119D94" w:rsidR="004F5B1A" w:rsidRPr="006F7622" w:rsidRDefault="004F5B1A" w:rsidP="006F7622">
      <w:pPr>
        <w:spacing w:line="276" w:lineRule="auto"/>
        <w:rPr>
          <w:rFonts w:asciiTheme="majorHAnsi" w:hAnsiTheme="majorHAnsi" w:cstheme="majorHAnsi"/>
          <w:b/>
          <w:bCs/>
          <w:sz w:val="24"/>
          <w:szCs w:val="24"/>
        </w:rPr>
      </w:pPr>
    </w:p>
    <w:p w14:paraId="0FC2B7F6" w14:textId="1A8A2EE4" w:rsidR="004F5B1A" w:rsidRPr="00ED034B" w:rsidRDefault="004F5B1A" w:rsidP="00ED034B">
      <w:pPr>
        <w:pStyle w:val="a5"/>
        <w:rPr>
          <w:b/>
          <w:color w:val="auto"/>
        </w:rPr>
      </w:pPr>
      <w:bookmarkStart w:id="16" w:name="_Hlk169111883"/>
      <w:r w:rsidRPr="00ED034B">
        <w:rPr>
          <w:b/>
          <w:color w:val="auto"/>
        </w:rPr>
        <w:t>Сводная таблица национального состава РФ</w:t>
      </w:r>
    </w:p>
    <w:bookmarkEnd w:id="16"/>
    <w:p w14:paraId="6E5E1129" w14:textId="654FBD9A" w:rsidR="00B26748" w:rsidRPr="00B26748" w:rsidRDefault="00B26748" w:rsidP="00B26748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56723">
        <w:rPr>
          <w:rFonts w:asciiTheme="majorHAnsi" w:hAnsiTheme="majorHAnsi" w:cstheme="majorHAnsi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 wp14:anchorId="286E8F6E" wp14:editId="40710B4E">
            <wp:simplePos x="0" y="0"/>
            <wp:positionH relativeFrom="margin">
              <wp:align>left</wp:align>
            </wp:positionH>
            <wp:positionV relativeFrom="paragraph">
              <wp:posOffset>631643</wp:posOffset>
            </wp:positionV>
            <wp:extent cx="4335446" cy="3718763"/>
            <wp:effectExtent l="0" t="0" r="825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446" cy="3718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622" w:rsidRPr="00B26748">
        <w:rPr>
          <w:rFonts w:asciiTheme="majorHAnsi" w:hAnsiTheme="majorHAnsi" w:cstheme="majorHAnsi"/>
          <w:sz w:val="24"/>
          <w:szCs w:val="24"/>
        </w:rPr>
        <w:t xml:space="preserve">После выбора кнопки «Сводная таблица национального состава РФ» из контекстного меню, пользователь может заняться составлением сводной таблицы национального состава РФ. (См. Рис. </w:t>
      </w:r>
      <w:r w:rsidR="00262D1D">
        <w:rPr>
          <w:rFonts w:asciiTheme="majorHAnsi" w:hAnsiTheme="majorHAnsi" w:cstheme="majorHAnsi"/>
          <w:sz w:val="24"/>
          <w:szCs w:val="24"/>
        </w:rPr>
        <w:t>21</w:t>
      </w:r>
      <w:r w:rsidR="006F7622" w:rsidRPr="00B26748">
        <w:rPr>
          <w:rFonts w:asciiTheme="majorHAnsi" w:hAnsiTheme="majorHAnsi" w:cstheme="majorHAnsi"/>
          <w:sz w:val="24"/>
          <w:szCs w:val="24"/>
        </w:rPr>
        <w:t>)</w:t>
      </w:r>
    </w:p>
    <w:p w14:paraId="5D80251E" w14:textId="76602714" w:rsidR="004F5B1A" w:rsidRDefault="00B26748" w:rsidP="009F7832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B26748">
        <w:rPr>
          <w:rFonts w:asciiTheme="majorHAnsi" w:hAnsiTheme="majorHAnsi" w:cstheme="majorHAnsi"/>
          <w:sz w:val="24"/>
          <w:szCs w:val="24"/>
        </w:rPr>
        <w:t xml:space="preserve"> Рис. </w:t>
      </w:r>
      <w:r w:rsidR="00262D1D">
        <w:rPr>
          <w:rFonts w:asciiTheme="majorHAnsi" w:hAnsiTheme="majorHAnsi" w:cstheme="majorHAnsi"/>
          <w:sz w:val="24"/>
          <w:szCs w:val="24"/>
        </w:rPr>
        <w:t>21</w:t>
      </w:r>
      <w:r w:rsidRPr="00B26748">
        <w:rPr>
          <w:rFonts w:asciiTheme="majorHAnsi" w:hAnsiTheme="majorHAnsi" w:cstheme="majorHAnsi"/>
          <w:sz w:val="24"/>
          <w:szCs w:val="24"/>
        </w:rPr>
        <w:t>.</w:t>
      </w:r>
      <w:r w:rsidR="00262D1D">
        <w:rPr>
          <w:rFonts w:asciiTheme="majorHAnsi" w:hAnsiTheme="majorHAnsi" w:cstheme="majorHAnsi"/>
          <w:sz w:val="24"/>
          <w:szCs w:val="24"/>
        </w:rPr>
        <w:t xml:space="preserve"> (сводная таблица по национальностям)</w:t>
      </w:r>
    </w:p>
    <w:p w14:paraId="751AC76D" w14:textId="77777777" w:rsidR="00F35CBB" w:rsidRPr="00ED034B" w:rsidRDefault="00F35CBB" w:rsidP="00ED034B">
      <w:pPr>
        <w:pStyle w:val="a5"/>
        <w:rPr>
          <w:color w:val="auto"/>
        </w:rPr>
      </w:pPr>
    </w:p>
    <w:p w14:paraId="1311EA5B" w14:textId="77777777" w:rsidR="009F7832" w:rsidRPr="00ED034B" w:rsidRDefault="004F5B1A" w:rsidP="00ED034B">
      <w:pPr>
        <w:pStyle w:val="a5"/>
        <w:rPr>
          <w:bCs/>
          <w:color w:val="auto"/>
        </w:rPr>
      </w:pPr>
      <w:r w:rsidRPr="00ED034B">
        <w:rPr>
          <w:bCs/>
          <w:color w:val="auto"/>
        </w:rPr>
        <w:t>Сводная таблица количества населения субъектов РФ</w:t>
      </w:r>
    </w:p>
    <w:p w14:paraId="607117EE" w14:textId="3675A13D" w:rsidR="004F5B1A" w:rsidRPr="009F7832" w:rsidRDefault="00B26748" w:rsidP="009F7832">
      <w:pPr>
        <w:pStyle w:val="a8"/>
        <w:spacing w:line="276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9F7832">
        <w:rPr>
          <w:rFonts w:asciiTheme="majorHAnsi" w:hAnsiTheme="majorHAnsi" w:cstheme="majorHAnsi"/>
          <w:sz w:val="24"/>
          <w:szCs w:val="24"/>
        </w:rPr>
        <w:t xml:space="preserve">После выбора кнопки «Сводная таблица количества населения субъектов РФ» из контекстного меню, пользователь может заняться составлением сводной таблицы количества населения субъектов РФ. (См. Рис. </w:t>
      </w:r>
      <w:r w:rsidR="00262D1D">
        <w:rPr>
          <w:rFonts w:asciiTheme="majorHAnsi" w:hAnsiTheme="majorHAnsi" w:cstheme="majorHAnsi"/>
          <w:sz w:val="24"/>
          <w:szCs w:val="24"/>
        </w:rPr>
        <w:t>22</w:t>
      </w:r>
      <w:r w:rsidRPr="009F7832">
        <w:rPr>
          <w:rFonts w:asciiTheme="majorHAnsi" w:hAnsiTheme="majorHAnsi" w:cstheme="majorHAnsi"/>
          <w:sz w:val="24"/>
          <w:szCs w:val="24"/>
        </w:rPr>
        <w:t>.)</w:t>
      </w:r>
    </w:p>
    <w:p w14:paraId="01E8EB68" w14:textId="59B96958" w:rsidR="004F5B1A" w:rsidRPr="00262D1D" w:rsidRDefault="009F7832" w:rsidP="00B56723">
      <w:pPr>
        <w:spacing w:line="276" w:lineRule="auto"/>
        <w:rPr>
          <w:rFonts w:asciiTheme="majorHAnsi" w:eastAsiaTheme="majorEastAsia" w:hAnsiTheme="majorHAnsi" w:cstheme="majorHAnsi"/>
          <w:b/>
          <w:bCs/>
          <w:spacing w:val="-10"/>
          <w:kern w:val="28"/>
          <w:sz w:val="24"/>
          <w:szCs w:val="24"/>
        </w:rPr>
      </w:pPr>
      <w:r w:rsidRPr="00262D1D">
        <w:rPr>
          <w:bCs/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298B6C52" wp14:editId="76F43722">
            <wp:simplePos x="0" y="0"/>
            <wp:positionH relativeFrom="page">
              <wp:posOffset>785495</wp:posOffset>
            </wp:positionH>
            <wp:positionV relativeFrom="paragraph">
              <wp:posOffset>1270</wp:posOffset>
            </wp:positionV>
            <wp:extent cx="4892675" cy="3803650"/>
            <wp:effectExtent l="0" t="0" r="3175" b="635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380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2D1D">
        <w:rPr>
          <w:rFonts w:asciiTheme="majorHAnsi" w:hAnsiTheme="majorHAnsi" w:cstheme="majorHAnsi"/>
          <w:bCs/>
          <w:sz w:val="24"/>
          <w:szCs w:val="24"/>
        </w:rPr>
        <w:t xml:space="preserve">Рис. </w:t>
      </w:r>
      <w:r w:rsidR="00262D1D" w:rsidRPr="00262D1D">
        <w:rPr>
          <w:rFonts w:asciiTheme="majorHAnsi" w:hAnsiTheme="majorHAnsi" w:cstheme="majorHAnsi"/>
          <w:bCs/>
          <w:sz w:val="24"/>
          <w:szCs w:val="24"/>
        </w:rPr>
        <w:t>22</w:t>
      </w:r>
      <w:r w:rsidRPr="00262D1D">
        <w:rPr>
          <w:rFonts w:asciiTheme="majorHAnsi" w:hAnsiTheme="majorHAnsi" w:cstheme="majorHAnsi"/>
          <w:bCs/>
          <w:sz w:val="24"/>
          <w:szCs w:val="24"/>
        </w:rPr>
        <w:t>.</w:t>
      </w:r>
      <w:r w:rsidR="00262D1D" w:rsidRPr="00262D1D">
        <w:rPr>
          <w:rFonts w:asciiTheme="majorHAnsi" w:hAnsiTheme="majorHAnsi" w:cstheme="majorHAnsi"/>
          <w:bCs/>
          <w:sz w:val="24"/>
          <w:szCs w:val="24"/>
        </w:rPr>
        <w:t xml:space="preserve"> (сводная таблица)</w:t>
      </w:r>
      <w:r w:rsidRPr="00262D1D">
        <w:rPr>
          <w:rFonts w:asciiTheme="majorHAnsi" w:hAnsiTheme="majorHAnsi" w:cstheme="majorHAnsi"/>
          <w:bCs/>
          <w:sz w:val="24"/>
          <w:szCs w:val="24"/>
        </w:rPr>
        <w:t xml:space="preserve"> </w:t>
      </w:r>
      <w:r w:rsidR="006353F1" w:rsidRPr="00262D1D">
        <w:rPr>
          <w:rFonts w:asciiTheme="majorHAnsi" w:eastAsiaTheme="majorEastAsia" w:hAnsiTheme="majorHAnsi" w:cstheme="majorHAnsi"/>
          <w:b/>
          <w:bCs/>
          <w:spacing w:val="-10"/>
          <w:kern w:val="28"/>
          <w:sz w:val="24"/>
          <w:szCs w:val="24"/>
        </w:rPr>
        <w:br w:type="page"/>
      </w:r>
    </w:p>
    <w:p w14:paraId="398BAA3B" w14:textId="715A5307" w:rsidR="00F535D9" w:rsidRPr="00ED034B" w:rsidRDefault="00F535D9" w:rsidP="00ED034B">
      <w:pPr>
        <w:pStyle w:val="3"/>
        <w:rPr>
          <w:b/>
          <w:color w:val="auto"/>
        </w:rPr>
      </w:pPr>
      <w:bookmarkStart w:id="17" w:name="_Toc169129559"/>
      <w:bookmarkStart w:id="18" w:name="_Toc169129755"/>
      <w:r w:rsidRPr="00ED034B">
        <w:rPr>
          <w:b/>
          <w:color w:val="auto"/>
        </w:rPr>
        <w:lastRenderedPageBreak/>
        <w:t>Требования ПО</w:t>
      </w:r>
      <w:bookmarkEnd w:id="17"/>
      <w:bookmarkEnd w:id="18"/>
    </w:p>
    <w:p w14:paraId="01C5041C" w14:textId="19B1719F" w:rsidR="00F35CBB" w:rsidRPr="00ED034B" w:rsidRDefault="00F35CBB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Требования квалификации пользователя</w:t>
      </w:r>
    </w:p>
    <w:p w14:paraId="6FDC8DB4" w14:textId="62524E26" w:rsidR="00F35CBB" w:rsidRDefault="00F35CBB" w:rsidP="00B56723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Для успешного использования программного обеспечения </w:t>
      </w:r>
      <w:r w:rsidRPr="00F35CBB">
        <w:rPr>
          <w:rFonts w:asciiTheme="majorHAnsi" w:hAnsiTheme="majorHAnsi" w:cstheme="majorHAnsi"/>
          <w:sz w:val="24"/>
          <w:szCs w:val="24"/>
        </w:rPr>
        <w:t>«Исследование количественного и национального состава субъектов РФ»</w:t>
      </w:r>
      <w:r>
        <w:rPr>
          <w:rFonts w:asciiTheme="majorHAnsi" w:hAnsiTheme="majorHAnsi" w:cstheme="majorHAnsi"/>
          <w:sz w:val="24"/>
          <w:szCs w:val="24"/>
        </w:rPr>
        <w:t>, пользователю достаточно стандартных навыков работы с персональным компьютером.</w:t>
      </w:r>
    </w:p>
    <w:p w14:paraId="228EE64A" w14:textId="73B500E4" w:rsidR="00F35CBB" w:rsidRPr="00ED034B" w:rsidRDefault="00BE2A15" w:rsidP="00ED034B">
      <w:pPr>
        <w:pStyle w:val="a5"/>
        <w:rPr>
          <w:b/>
          <w:color w:val="auto"/>
        </w:rPr>
      </w:pPr>
      <w:bookmarkStart w:id="19" w:name="_Hlk169116407"/>
      <w:r w:rsidRPr="00ED034B">
        <w:rPr>
          <w:b/>
          <w:color w:val="auto"/>
        </w:rPr>
        <w:t>Т</w:t>
      </w:r>
      <w:r w:rsidR="00F35CBB" w:rsidRPr="00ED034B">
        <w:rPr>
          <w:b/>
          <w:color w:val="auto"/>
        </w:rPr>
        <w:t>ребования</w:t>
      </w:r>
      <w:r w:rsidRPr="00ED034B">
        <w:rPr>
          <w:b/>
          <w:color w:val="auto"/>
        </w:rPr>
        <w:t xml:space="preserve"> к автоматизированному рабочему месту</w:t>
      </w:r>
    </w:p>
    <w:p w14:paraId="5D2C023B" w14:textId="01D6D2FE" w:rsidR="00F35CBB" w:rsidRDefault="00F35CBB" w:rsidP="00BE2A15">
      <w:pPr>
        <w:spacing w:line="276" w:lineRule="auto"/>
        <w:rPr>
          <w:rFonts w:asciiTheme="majorHAnsi" w:hAnsiTheme="majorHAnsi" w:cstheme="majorHAnsi"/>
          <w:sz w:val="24"/>
          <w:szCs w:val="24"/>
        </w:rPr>
      </w:pPr>
      <w:r w:rsidRPr="00F35CBB">
        <w:rPr>
          <w:rFonts w:asciiTheme="majorHAnsi" w:hAnsiTheme="majorHAnsi" w:cstheme="majorHAnsi"/>
          <w:sz w:val="24"/>
          <w:szCs w:val="24"/>
        </w:rPr>
        <w:t>Для получения качественного результата с использованием программного обеспечения «Исследование количественного и национального состава субъектов РФ», необходимо</w:t>
      </w:r>
      <w:r w:rsidR="00BE2A15">
        <w:rPr>
          <w:rFonts w:asciiTheme="majorHAnsi" w:hAnsiTheme="majorHAnsi" w:cstheme="majorHAnsi"/>
          <w:sz w:val="24"/>
          <w:szCs w:val="24"/>
        </w:rPr>
        <w:t xml:space="preserve"> а</w:t>
      </w:r>
      <w:r w:rsidR="00BE2A15" w:rsidRPr="00BE2A15">
        <w:rPr>
          <w:rFonts w:asciiTheme="majorHAnsi" w:hAnsiTheme="majorHAnsi" w:cstheme="majorHAnsi"/>
          <w:sz w:val="24"/>
          <w:szCs w:val="24"/>
        </w:rPr>
        <w:t>втоматизированное рабочее место с предустановленной операционной системой (Window</w:t>
      </w:r>
      <w:r w:rsidR="00BE2A15" w:rsidRPr="00BE2A15">
        <w:rPr>
          <w:rFonts w:asciiTheme="majorHAnsi" w:hAnsiTheme="majorHAnsi" w:cstheme="majorHAnsi"/>
          <w:sz w:val="24"/>
          <w:szCs w:val="24"/>
          <w:lang w:val="en-US"/>
        </w:rPr>
        <w:t>s</w:t>
      </w:r>
      <w:r w:rsidR="00BE2A15" w:rsidRPr="00BE2A15">
        <w:rPr>
          <w:rFonts w:asciiTheme="majorHAnsi" w:hAnsiTheme="majorHAnsi" w:cstheme="majorHAnsi"/>
          <w:sz w:val="24"/>
          <w:szCs w:val="24"/>
        </w:rPr>
        <w:t xml:space="preserve"> или Linux).</w:t>
      </w:r>
      <w:r w:rsidR="00BE2A15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540FF6C" w14:textId="1B10EF32" w:rsidR="00BE2A15" w:rsidRPr="00ED034B" w:rsidRDefault="00BE2A15" w:rsidP="00ED034B">
      <w:pPr>
        <w:pStyle w:val="a5"/>
        <w:rPr>
          <w:b/>
          <w:color w:val="auto"/>
        </w:rPr>
      </w:pPr>
      <w:r w:rsidRPr="00ED034B">
        <w:rPr>
          <w:b/>
          <w:color w:val="auto"/>
        </w:rPr>
        <w:t>Технические требования к автоматизированному рабочему месту:</w:t>
      </w:r>
    </w:p>
    <w:p w14:paraId="49938E2D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Процессор: 1 гигагерц (ГГц) или быстрее с двумя или более ядрами на</w:t>
      </w:r>
    </w:p>
    <w:p w14:paraId="3CC23A2D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совместимом 64-разрядном процессоре;</w:t>
      </w:r>
    </w:p>
    <w:p w14:paraId="023EA46C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ОЗУ: 4 гигабайта (ГБ) или больше;</w:t>
      </w:r>
    </w:p>
    <w:p w14:paraId="38366F11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ПЗУ: 1 ГБ или больше свободного места на диске;</w:t>
      </w:r>
    </w:p>
    <w:p w14:paraId="1B4FC2FC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Графическая карта: совместим с DirectX 12 или более поздней версии с драйвером</w:t>
      </w:r>
    </w:p>
    <w:p w14:paraId="5DF805ED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WDDM 2.0;</w:t>
      </w:r>
    </w:p>
    <w:p w14:paraId="0F0840C6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Дисплей: дисплей с высоким разрешением (720p), монитор с разрешением 9</w:t>
      </w:r>
    </w:p>
    <w:p w14:paraId="4AA9A014" w14:textId="01D8BC41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 xml:space="preserve">дюймов или более, 8 бит на </w:t>
      </w:r>
      <w:r w:rsidR="00262D1D"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цветовой</w:t>
      </w: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 xml:space="preserve"> канал;</w:t>
      </w:r>
    </w:p>
    <w:p w14:paraId="686F0949" w14:textId="77777777" w:rsidR="00BE2A15" w:rsidRPr="00BE2A15" w:rsidRDefault="00BE2A15" w:rsidP="00BE2A15">
      <w:pPr>
        <w:shd w:val="clear" w:color="auto" w:fill="FFFFFF"/>
        <w:spacing w:after="0" w:line="276" w:lineRule="auto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BE2A15"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  <w:t>Устройства ввода: клавиатура, компьютерная мышь.</w:t>
      </w:r>
    </w:p>
    <w:bookmarkEnd w:id="19"/>
    <w:p w14:paraId="296919E4" w14:textId="77777777" w:rsidR="00BE2A15" w:rsidRDefault="00BE2A15" w:rsidP="00BE2A15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412D4C59" w14:textId="77777777" w:rsidR="00BE2A15" w:rsidRPr="00BE2A15" w:rsidRDefault="00BE2A15" w:rsidP="00BE2A15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sectPr w:rsidR="00BE2A15" w:rsidRPr="00BE2A15" w:rsidSect="00BE2A15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04F587" w14:textId="77777777" w:rsidR="00B23E69" w:rsidRDefault="00B23E69" w:rsidP="00F35CBB">
      <w:pPr>
        <w:spacing w:after="0" w:line="240" w:lineRule="auto"/>
      </w:pPr>
      <w:r>
        <w:separator/>
      </w:r>
    </w:p>
  </w:endnote>
  <w:endnote w:type="continuationSeparator" w:id="0">
    <w:p w14:paraId="47F6FE08" w14:textId="77777777" w:rsidR="00B23E69" w:rsidRDefault="00B23E69" w:rsidP="00F35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52668903"/>
      <w:docPartObj>
        <w:docPartGallery w:val="Page Numbers (Bottom of Page)"/>
        <w:docPartUnique/>
      </w:docPartObj>
    </w:sdtPr>
    <w:sdtEndPr/>
    <w:sdtContent>
      <w:p w14:paraId="72352385" w14:textId="26ED4146" w:rsidR="00F35CBB" w:rsidRDefault="00F35CBB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034B">
          <w:rPr>
            <w:noProof/>
          </w:rPr>
          <w:t>2</w:t>
        </w:r>
        <w:r>
          <w:fldChar w:fldCharType="end"/>
        </w:r>
      </w:p>
    </w:sdtContent>
  </w:sdt>
  <w:p w14:paraId="467DF303" w14:textId="77777777" w:rsidR="00F35CBB" w:rsidRDefault="00F35CB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6E64D3" w14:textId="77777777" w:rsidR="00B23E69" w:rsidRDefault="00B23E69" w:rsidP="00F35CBB">
      <w:pPr>
        <w:spacing w:after="0" w:line="240" w:lineRule="auto"/>
      </w:pPr>
      <w:r>
        <w:separator/>
      </w:r>
    </w:p>
  </w:footnote>
  <w:footnote w:type="continuationSeparator" w:id="0">
    <w:p w14:paraId="0302D8B5" w14:textId="77777777" w:rsidR="00B23E69" w:rsidRDefault="00B23E69" w:rsidP="00F35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862D11"/>
    <w:multiLevelType w:val="multilevel"/>
    <w:tmpl w:val="1A1C0A6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6650558F"/>
    <w:multiLevelType w:val="hybridMultilevel"/>
    <w:tmpl w:val="71B842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205863"/>
    <w:multiLevelType w:val="hybridMultilevel"/>
    <w:tmpl w:val="92D80E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624F21"/>
    <w:multiLevelType w:val="hybridMultilevel"/>
    <w:tmpl w:val="D9D2F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FAD"/>
    <w:rsid w:val="000450E3"/>
    <w:rsid w:val="00262D1D"/>
    <w:rsid w:val="00285C03"/>
    <w:rsid w:val="002D0492"/>
    <w:rsid w:val="003A21EF"/>
    <w:rsid w:val="004F5B1A"/>
    <w:rsid w:val="00531BDC"/>
    <w:rsid w:val="005F4CC8"/>
    <w:rsid w:val="006353F1"/>
    <w:rsid w:val="00683860"/>
    <w:rsid w:val="006F7622"/>
    <w:rsid w:val="00703D45"/>
    <w:rsid w:val="00825FDD"/>
    <w:rsid w:val="00837DBF"/>
    <w:rsid w:val="00962B1A"/>
    <w:rsid w:val="00980165"/>
    <w:rsid w:val="00997389"/>
    <w:rsid w:val="009B3FB8"/>
    <w:rsid w:val="009F7832"/>
    <w:rsid w:val="00A8521A"/>
    <w:rsid w:val="00B15214"/>
    <w:rsid w:val="00B23E69"/>
    <w:rsid w:val="00B26748"/>
    <w:rsid w:val="00B56723"/>
    <w:rsid w:val="00BE2A15"/>
    <w:rsid w:val="00C3361F"/>
    <w:rsid w:val="00DF3B2B"/>
    <w:rsid w:val="00E6373F"/>
    <w:rsid w:val="00ED034B"/>
    <w:rsid w:val="00F35CBB"/>
    <w:rsid w:val="00F535D9"/>
    <w:rsid w:val="00F73A0C"/>
    <w:rsid w:val="00FD0FAD"/>
    <w:rsid w:val="00FF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2855FE"/>
  <w15:chartTrackingRefBased/>
  <w15:docId w15:val="{3059B37E-E6C2-46C9-A7E1-86F67D91E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373F"/>
  </w:style>
  <w:style w:type="paragraph" w:styleId="1">
    <w:name w:val="heading 1"/>
    <w:basedOn w:val="a"/>
    <w:next w:val="a"/>
    <w:link w:val="10"/>
    <w:uiPriority w:val="9"/>
    <w:qFormat/>
    <w:rsid w:val="00C336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03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D03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D034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535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535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35D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535D9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C336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C3361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3361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3361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3361F"/>
    <w:pPr>
      <w:spacing w:after="100"/>
      <w:ind w:left="440"/>
    </w:pPr>
    <w:rPr>
      <w:rFonts w:eastAsiaTheme="minorEastAsia" w:cs="Times New Roman"/>
      <w:lang w:eastAsia="ru-RU"/>
    </w:rPr>
  </w:style>
  <w:style w:type="paragraph" w:styleId="a8">
    <w:name w:val="List Paragraph"/>
    <w:basedOn w:val="a"/>
    <w:uiPriority w:val="34"/>
    <w:qFormat/>
    <w:rsid w:val="00C3361F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F35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F35CBB"/>
  </w:style>
  <w:style w:type="paragraph" w:styleId="ab">
    <w:name w:val="footer"/>
    <w:basedOn w:val="a"/>
    <w:link w:val="ac"/>
    <w:uiPriority w:val="99"/>
    <w:unhideWhenUsed/>
    <w:rsid w:val="00F35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F35CBB"/>
  </w:style>
  <w:style w:type="character" w:styleId="ad">
    <w:name w:val="Strong"/>
    <w:basedOn w:val="a0"/>
    <w:uiPriority w:val="22"/>
    <w:qFormat/>
    <w:rsid w:val="00ED034B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ED03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D03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D034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e">
    <w:name w:val="Hyperlink"/>
    <w:basedOn w:val="a0"/>
    <w:uiPriority w:val="99"/>
    <w:unhideWhenUsed/>
    <w:rsid w:val="00ED03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36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174"/>
    <w:rsid w:val="006C7174"/>
    <w:rsid w:val="007B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A875E0BB1844472A76099FC749FFE1F">
    <w:name w:val="BA875E0BB1844472A76099FC749FFE1F"/>
    <w:rsid w:val="006C7174"/>
  </w:style>
  <w:style w:type="paragraph" w:customStyle="1" w:styleId="E97B112946D14689A7B1D82A3FF69DF4">
    <w:name w:val="E97B112946D14689A7B1D82A3FF69DF4"/>
    <w:rsid w:val="006C7174"/>
  </w:style>
  <w:style w:type="paragraph" w:customStyle="1" w:styleId="C2E7B301D6E84FF0B2FCF1819BFFF29D">
    <w:name w:val="C2E7B301D6E84FF0B2FCF1819BFFF29D"/>
    <w:rsid w:val="006C7174"/>
  </w:style>
  <w:style w:type="paragraph" w:customStyle="1" w:styleId="AECE269A5A1345C69E88EB69C1F85E72">
    <w:name w:val="AECE269A5A1345C69E88EB69C1F85E72"/>
    <w:rsid w:val="006C7174"/>
  </w:style>
  <w:style w:type="paragraph" w:customStyle="1" w:styleId="FB129150B14D4786B43D95C0F0DB8748">
    <w:name w:val="FB129150B14D4786B43D95C0F0DB8748"/>
    <w:rsid w:val="006C7174"/>
  </w:style>
  <w:style w:type="paragraph" w:customStyle="1" w:styleId="734090614E0F48B09655047F9E0EA41B">
    <w:name w:val="734090614E0F48B09655047F9E0EA41B"/>
    <w:rsid w:val="006C71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87CF5-8362-4FBA-9BDF-4F1CAA563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1821</Words>
  <Characters>10382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Кира</dc:creator>
  <cp:keywords/>
  <dc:description/>
  <cp:lastModifiedBy>XXX</cp:lastModifiedBy>
  <cp:revision>3</cp:revision>
  <dcterms:created xsi:type="dcterms:W3CDTF">2024-06-12T18:54:00Z</dcterms:created>
  <dcterms:modified xsi:type="dcterms:W3CDTF">2024-06-12T21:09:00Z</dcterms:modified>
</cp:coreProperties>
</file>